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FDA98" w14:textId="77777777" w:rsidR="000F69FB" w:rsidRPr="00C803F3" w:rsidRDefault="000F69FB"/>
    <w:bookmarkStart w:id="0" w:name="Title" w:displacedByCustomXml="next"/>
    <w:sdt>
      <w:sdtPr>
        <w:alias w:val="Title"/>
        <w:tag w:val="Title"/>
        <w:id w:val="1323468504"/>
        <w:placeholder>
          <w:docPart w:val="FE460A8A9320478D85FF8D3FEFBF4C36"/>
        </w:placeholder>
        <w:text w:multiLine="1"/>
      </w:sdtPr>
      <w:sdtEndPr/>
      <w:sdtContent>
        <w:p w14:paraId="4A31D90D" w14:textId="1B97F96A" w:rsidR="009B6F95" w:rsidRPr="00C803F3" w:rsidRDefault="003C305E" w:rsidP="009B6F95">
          <w:pPr>
            <w:pStyle w:val="Title1"/>
          </w:pPr>
          <w:r>
            <w:t xml:space="preserve">Building Safety </w:t>
          </w:r>
          <w:r w:rsidR="00E14C58">
            <w:t xml:space="preserve">Announcement </w:t>
          </w:r>
          <w:r w:rsidR="00A216E2">
            <w:t>Update paper</w:t>
          </w:r>
        </w:p>
      </w:sdtContent>
    </w:sdt>
    <w:bookmarkEnd w:id="0" w:displacedByCustomXml="prev"/>
    <w:p w14:paraId="7560ADC6" w14:textId="77777777" w:rsidR="009B6F95" w:rsidRPr="00C803F3" w:rsidRDefault="009B6F95"/>
    <w:sdt>
      <w:sdtPr>
        <w:rPr>
          <w:rStyle w:val="Style6"/>
        </w:rPr>
        <w:alias w:val="Purpose of report"/>
        <w:tag w:val="Purpose of report"/>
        <w:id w:val="-783727919"/>
        <w:lock w:val="sdtLocked"/>
        <w:placeholder>
          <w:docPart w:val="E9F636A40AAD4D848708A4AA8BA34605"/>
        </w:placeholder>
      </w:sdtPr>
      <w:sdtEndPr>
        <w:rPr>
          <w:rStyle w:val="Style6"/>
        </w:rPr>
      </w:sdtEndPr>
      <w:sdtContent>
        <w:p w14:paraId="18F76DE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975D5AF52C24F5482AFC0BFE47A93B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7402330" w14:textId="77777777" w:rsidR="00795C95" w:rsidRDefault="00A216E2" w:rsidP="00B84F31">
          <w:pPr>
            <w:ind w:left="0" w:firstLine="0"/>
            <w:rPr>
              <w:rStyle w:val="Title3Char"/>
            </w:rPr>
          </w:pPr>
          <w:r>
            <w:rPr>
              <w:rStyle w:val="Title3Char"/>
            </w:rPr>
            <w:t>For information.</w:t>
          </w:r>
        </w:p>
      </w:sdtContent>
    </w:sdt>
    <w:p w14:paraId="2292D456" w14:textId="77777777" w:rsidR="009B6F95" w:rsidRPr="00C803F3" w:rsidRDefault="009B6F95" w:rsidP="00B84F31">
      <w:pPr>
        <w:ind w:left="0" w:firstLine="0"/>
      </w:pPr>
    </w:p>
    <w:sdt>
      <w:sdtPr>
        <w:rPr>
          <w:rStyle w:val="Style6"/>
        </w:rPr>
        <w:id w:val="911819474"/>
        <w:lock w:val="sdtLocked"/>
        <w:placeholder>
          <w:docPart w:val="6963321F0D3041DAA4E7CA32E7F95650"/>
        </w:placeholder>
      </w:sdtPr>
      <w:sdtEndPr>
        <w:rPr>
          <w:rStyle w:val="Style6"/>
        </w:rPr>
      </w:sdtEndPr>
      <w:sdtContent>
        <w:p w14:paraId="75E8B04B" w14:textId="77777777" w:rsidR="009B6F95" w:rsidRPr="00A627DD" w:rsidRDefault="009B6F95" w:rsidP="00B84F31">
          <w:pPr>
            <w:ind w:left="0" w:firstLine="0"/>
          </w:pPr>
          <w:r w:rsidRPr="00C803F3">
            <w:rPr>
              <w:rStyle w:val="Style6"/>
            </w:rPr>
            <w:t>Summary</w:t>
          </w:r>
        </w:p>
      </w:sdtContent>
    </w:sdt>
    <w:p w14:paraId="5BA96EF1" w14:textId="6954F8A3" w:rsidR="003C305E" w:rsidRDefault="003C305E" w:rsidP="003C305E">
      <w:pPr>
        <w:pStyle w:val="Title3"/>
        <w:ind w:left="0" w:firstLine="0"/>
      </w:pPr>
      <w:r>
        <w:t xml:space="preserve">This report updates members on the </w:t>
      </w:r>
      <w:r w:rsidR="00E14C58">
        <w:t>Government’s announcement on 10 February and provides some initial reactions</w:t>
      </w:r>
      <w:r>
        <w:t>.</w:t>
      </w:r>
    </w:p>
    <w:p w14:paraId="3A2F0001"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03606D99" wp14:editId="255927A1">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9DA76" w14:textId="77777777" w:rsidR="00026994" w:rsidRDefault="00026994"/>
                          <w:sdt>
                            <w:sdtPr>
                              <w:rPr>
                                <w:rStyle w:val="Style6"/>
                              </w:rPr>
                              <w:alias w:val="Recommendations"/>
                              <w:tag w:val="Recommendations"/>
                              <w:id w:val="-1634171231"/>
                              <w:placeholder>
                                <w:docPart w:val="4A0FBE4B37444453A882917D2906FD55"/>
                              </w:placeholder>
                            </w:sdtPr>
                            <w:sdtEndPr>
                              <w:rPr>
                                <w:rStyle w:val="Style6"/>
                              </w:rPr>
                            </w:sdtEndPr>
                            <w:sdtContent>
                              <w:p w14:paraId="509ECF16" w14:textId="7D460C52" w:rsidR="00026994" w:rsidRPr="00A627DD" w:rsidRDefault="00026994" w:rsidP="00B84F31">
                                <w:pPr>
                                  <w:ind w:left="0" w:firstLine="0"/>
                                </w:pPr>
                                <w:r w:rsidRPr="00C803F3">
                                  <w:rPr>
                                    <w:rStyle w:val="Style6"/>
                                  </w:rPr>
                                  <w:t>Recommendation</w:t>
                                </w:r>
                              </w:p>
                            </w:sdtContent>
                          </w:sdt>
                          <w:p w14:paraId="777B603F" w14:textId="77777777" w:rsidR="00026994" w:rsidRDefault="00026994" w:rsidP="00B84F31">
                            <w:pPr>
                              <w:pStyle w:val="Title3"/>
                              <w:ind w:left="0" w:firstLine="0"/>
                            </w:pPr>
                            <w:r w:rsidRPr="00B84F31">
                              <w:t>That</w:t>
                            </w:r>
                            <w:r>
                              <w:t xml:space="preserve"> the Board note the update</w:t>
                            </w:r>
                          </w:p>
                          <w:p w14:paraId="5328483F" w14:textId="0353A9A1" w:rsidR="00026994" w:rsidRPr="00A627DD" w:rsidRDefault="003507D2" w:rsidP="00B84F31">
                            <w:pPr>
                              <w:ind w:left="0" w:firstLine="0"/>
                            </w:pPr>
                            <w:sdt>
                              <w:sdtPr>
                                <w:rPr>
                                  <w:rStyle w:val="Style6"/>
                                </w:rPr>
                                <w:alias w:val="Action/s"/>
                                <w:tag w:val="Action/s"/>
                                <w:id w:val="450136090"/>
                                <w:placeholder>
                                  <w:docPart w:val="FAAB924A705F418E8A769CD50DFBCBEA"/>
                                </w:placeholder>
                              </w:sdtPr>
                              <w:sdtEndPr>
                                <w:rPr>
                                  <w:rStyle w:val="Style6"/>
                                </w:rPr>
                              </w:sdtEndPr>
                              <w:sdtContent>
                                <w:r w:rsidR="00026994" w:rsidRPr="00C803F3">
                                  <w:rPr>
                                    <w:rStyle w:val="Style6"/>
                                  </w:rPr>
                                  <w:t>Actions</w:t>
                                </w:r>
                              </w:sdtContent>
                            </w:sdt>
                          </w:p>
                          <w:p w14:paraId="4B68805D" w14:textId="77777777" w:rsidR="00026994" w:rsidRDefault="00026994">
                            <w:r>
                              <w:t xml:space="preserve">Officers will </w:t>
                            </w:r>
                            <w:proofErr w:type="gramStart"/>
                            <w:r>
                              <w:t>take action</w:t>
                            </w:r>
                            <w:proofErr w:type="gramEnd"/>
                            <w:r>
                              <w:t xml:space="preserve">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06D9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0D9DA76" w14:textId="77777777" w:rsidR="00026994" w:rsidRDefault="00026994"/>
                    <w:sdt>
                      <w:sdtPr>
                        <w:rPr>
                          <w:rStyle w:val="Style6"/>
                        </w:rPr>
                        <w:alias w:val="Recommendations"/>
                        <w:tag w:val="Recommendations"/>
                        <w:id w:val="-1634171231"/>
                        <w:placeholder>
                          <w:docPart w:val="4A0FBE4B37444453A882917D2906FD55"/>
                        </w:placeholder>
                      </w:sdtPr>
                      <w:sdtEndPr>
                        <w:rPr>
                          <w:rStyle w:val="Style6"/>
                        </w:rPr>
                      </w:sdtEndPr>
                      <w:sdtContent>
                        <w:p w14:paraId="509ECF16" w14:textId="7D460C52" w:rsidR="00026994" w:rsidRPr="00A627DD" w:rsidRDefault="00026994" w:rsidP="00B84F31">
                          <w:pPr>
                            <w:ind w:left="0" w:firstLine="0"/>
                          </w:pPr>
                          <w:r w:rsidRPr="00C803F3">
                            <w:rPr>
                              <w:rStyle w:val="Style6"/>
                            </w:rPr>
                            <w:t>Recommendation</w:t>
                          </w:r>
                        </w:p>
                      </w:sdtContent>
                    </w:sdt>
                    <w:p w14:paraId="777B603F" w14:textId="77777777" w:rsidR="00026994" w:rsidRDefault="00026994" w:rsidP="00B84F31">
                      <w:pPr>
                        <w:pStyle w:val="Title3"/>
                        <w:ind w:left="0" w:firstLine="0"/>
                      </w:pPr>
                      <w:r w:rsidRPr="00B84F31">
                        <w:t>That</w:t>
                      </w:r>
                      <w:r>
                        <w:t xml:space="preserve"> the Board note the update</w:t>
                      </w:r>
                    </w:p>
                    <w:p w14:paraId="5328483F" w14:textId="0353A9A1" w:rsidR="00026994" w:rsidRPr="00A627DD" w:rsidRDefault="00635FC0" w:rsidP="00B84F31">
                      <w:pPr>
                        <w:ind w:left="0" w:firstLine="0"/>
                      </w:pPr>
                      <w:sdt>
                        <w:sdtPr>
                          <w:rPr>
                            <w:rStyle w:val="Style6"/>
                          </w:rPr>
                          <w:alias w:val="Action/s"/>
                          <w:tag w:val="Action/s"/>
                          <w:id w:val="450136090"/>
                          <w:placeholder>
                            <w:docPart w:val="FAAB924A705F418E8A769CD50DFBCBEA"/>
                          </w:placeholder>
                        </w:sdtPr>
                        <w:sdtEndPr>
                          <w:rPr>
                            <w:rStyle w:val="Style6"/>
                          </w:rPr>
                        </w:sdtEndPr>
                        <w:sdtContent>
                          <w:r w:rsidR="00026994" w:rsidRPr="00C803F3">
                            <w:rPr>
                              <w:rStyle w:val="Style6"/>
                            </w:rPr>
                            <w:t>Actions</w:t>
                          </w:r>
                        </w:sdtContent>
                      </w:sdt>
                    </w:p>
                    <w:p w14:paraId="4B68805D" w14:textId="77777777" w:rsidR="00026994" w:rsidRDefault="00026994">
                      <w:r>
                        <w:t xml:space="preserve">Officers will </w:t>
                      </w:r>
                      <w:proofErr w:type="gramStart"/>
                      <w:r>
                        <w:t>take action</w:t>
                      </w:r>
                      <w:proofErr w:type="gramEnd"/>
                      <w:r>
                        <w:t xml:space="preserve"> as directed</w:t>
                      </w:r>
                    </w:p>
                  </w:txbxContent>
                </v:textbox>
                <w10:wrap anchorx="margin"/>
              </v:shape>
            </w:pict>
          </mc:Fallback>
        </mc:AlternateContent>
      </w:r>
    </w:p>
    <w:p w14:paraId="381FFB68" w14:textId="77777777" w:rsidR="009B6F95" w:rsidRDefault="009B6F95" w:rsidP="00B84F31">
      <w:pPr>
        <w:pStyle w:val="Title3"/>
      </w:pPr>
    </w:p>
    <w:p w14:paraId="3DFCA4D7" w14:textId="77777777" w:rsidR="009B6F95" w:rsidRDefault="009B6F95" w:rsidP="00B84F31">
      <w:pPr>
        <w:pStyle w:val="Title3"/>
      </w:pPr>
    </w:p>
    <w:p w14:paraId="204CA0B4" w14:textId="77777777" w:rsidR="009B6F95" w:rsidRDefault="009B6F95" w:rsidP="00B84F31">
      <w:pPr>
        <w:pStyle w:val="Title3"/>
      </w:pPr>
    </w:p>
    <w:p w14:paraId="36BDCFA4" w14:textId="77777777" w:rsidR="009B6F95" w:rsidRDefault="009B6F95" w:rsidP="00B84F31">
      <w:pPr>
        <w:pStyle w:val="Title3"/>
      </w:pPr>
    </w:p>
    <w:p w14:paraId="2AD38D89" w14:textId="77777777" w:rsidR="009B6F95" w:rsidRDefault="009B6F95" w:rsidP="00B84F31">
      <w:pPr>
        <w:pStyle w:val="Title3"/>
      </w:pPr>
    </w:p>
    <w:p w14:paraId="10E99B23" w14:textId="77777777" w:rsidR="009B6F95" w:rsidRDefault="009B6F95" w:rsidP="00B84F31">
      <w:pPr>
        <w:pStyle w:val="Title3"/>
      </w:pPr>
    </w:p>
    <w:p w14:paraId="6CF14370" w14:textId="77777777" w:rsidR="009B6F95" w:rsidRDefault="009B6F95" w:rsidP="00B84F31">
      <w:pPr>
        <w:pStyle w:val="Title3"/>
      </w:pPr>
    </w:p>
    <w:p w14:paraId="7EB50297" w14:textId="77777777" w:rsidR="009B6F95" w:rsidRDefault="009B6F95" w:rsidP="00B84F31">
      <w:pPr>
        <w:pStyle w:val="Title3"/>
      </w:pPr>
    </w:p>
    <w:p w14:paraId="01315212" w14:textId="77777777" w:rsidR="009B6F95" w:rsidRDefault="009B6F95" w:rsidP="00B84F31">
      <w:pPr>
        <w:pStyle w:val="Title3"/>
      </w:pPr>
    </w:p>
    <w:p w14:paraId="5C262FB7" w14:textId="3AE09151" w:rsidR="009B6F95" w:rsidRPr="00C803F3" w:rsidRDefault="003507D2" w:rsidP="000F69FB">
      <w:sdt>
        <w:sdtPr>
          <w:rPr>
            <w:rStyle w:val="Style2"/>
          </w:rPr>
          <w:id w:val="-1751574325"/>
          <w:lock w:val="contentLocked"/>
          <w:placeholder>
            <w:docPart w:val="114A95B2E633468FA04FB7CECD6CE620"/>
          </w:placeholder>
        </w:sdtPr>
        <w:sdtEndPr>
          <w:rPr>
            <w:rStyle w:val="Style2"/>
          </w:rPr>
        </w:sdtEndPr>
        <w:sdtContent>
          <w:r w:rsidR="009B6F95">
            <w:rPr>
              <w:rStyle w:val="Style2"/>
            </w:rPr>
            <w:t>Contact officer:</w:t>
          </w:r>
        </w:sdtContent>
      </w:sdt>
      <w:r w:rsidR="009B6F95" w:rsidRPr="00A627DD">
        <w:tab/>
      </w:r>
      <w:r w:rsidR="003C305E">
        <w:tab/>
        <w:t>Charles Loft</w:t>
      </w:r>
    </w:p>
    <w:p w14:paraId="40015BA5" w14:textId="51E0C5D8" w:rsidR="009B6F95" w:rsidRDefault="003507D2" w:rsidP="000F69FB">
      <w:sdt>
        <w:sdtPr>
          <w:rPr>
            <w:rStyle w:val="Style2"/>
          </w:rPr>
          <w:id w:val="1940027828"/>
          <w:lock w:val="contentLocked"/>
          <w:placeholder>
            <w:docPart w:val="BDFD6C595FF94BE3A0C60FB4F839CA6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D2037E1C7234B5D8120AD4CC4C8C960"/>
          </w:placeholder>
          <w:text w:multiLine="1"/>
        </w:sdtPr>
        <w:sdtEndPr/>
        <w:sdtContent>
          <w:r w:rsidR="003C305E">
            <w:t>Senior</w:t>
          </w:r>
          <w:r w:rsidR="00A216E2">
            <w:t xml:space="preserve"> Policy Adviser</w:t>
          </w:r>
        </w:sdtContent>
      </w:sdt>
    </w:p>
    <w:p w14:paraId="0F2597EB" w14:textId="763F4C9A" w:rsidR="009B6F95" w:rsidRDefault="003507D2" w:rsidP="000F69FB">
      <w:sdt>
        <w:sdtPr>
          <w:rPr>
            <w:rStyle w:val="Style2"/>
          </w:rPr>
          <w:id w:val="1040625228"/>
          <w:lock w:val="contentLocked"/>
          <w:placeholder>
            <w:docPart w:val="2400BE922D824BE8B1F0E0699F1D292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E573DCCB1B9444183DD030A4E91CD58"/>
          </w:placeholder>
          <w:text w:multiLine="1"/>
        </w:sdtPr>
        <w:sdtEndPr/>
        <w:sdtContent>
          <w:r w:rsidR="009B6F95" w:rsidRPr="00C803F3">
            <w:t>0</w:t>
          </w:r>
          <w:r w:rsidR="003C305E">
            <w:t>7795842481</w:t>
          </w:r>
        </w:sdtContent>
      </w:sdt>
      <w:r w:rsidR="009B6F95" w:rsidRPr="00B5377C">
        <w:t xml:space="preserve"> </w:t>
      </w:r>
    </w:p>
    <w:p w14:paraId="3041D715" w14:textId="3F7958A1" w:rsidR="009B6F95" w:rsidRDefault="003507D2" w:rsidP="00B84F31">
      <w:pPr>
        <w:pStyle w:val="Title3"/>
      </w:pPr>
      <w:sdt>
        <w:sdtPr>
          <w:rPr>
            <w:rStyle w:val="Style2"/>
          </w:rPr>
          <w:id w:val="614409820"/>
          <w:lock w:val="contentLocked"/>
          <w:placeholder>
            <w:docPart w:val="58AD7582D06B446BADB753505647C7D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0523CD0EBB94AA3BAAF5F8A04C9D03A"/>
          </w:placeholder>
          <w:text w:multiLine="1"/>
        </w:sdtPr>
        <w:sdtEndPr/>
        <w:sdtContent>
          <w:r w:rsidR="003C305E">
            <w:t>Charles.loft</w:t>
          </w:r>
          <w:r w:rsidR="009B6F95" w:rsidRPr="00C803F3">
            <w:t>@local.gov.uk</w:t>
          </w:r>
        </w:sdtContent>
      </w:sdt>
    </w:p>
    <w:p w14:paraId="68E509C2" w14:textId="77777777" w:rsidR="009B6F95" w:rsidRPr="00E8118A" w:rsidRDefault="009B6F95" w:rsidP="00B84F31">
      <w:pPr>
        <w:pStyle w:val="Title3"/>
      </w:pPr>
    </w:p>
    <w:p w14:paraId="35B43C1B" w14:textId="77777777" w:rsidR="009B6F95" w:rsidRPr="00C803F3" w:rsidRDefault="009B6F95" w:rsidP="00B84F31">
      <w:pPr>
        <w:pStyle w:val="Title3"/>
      </w:pPr>
      <w:r w:rsidRPr="00C803F3">
        <w:t xml:space="preserve"> </w:t>
      </w:r>
    </w:p>
    <w:p w14:paraId="5E72AF79" w14:textId="77777777" w:rsidR="009B6F95" w:rsidRPr="00C803F3" w:rsidRDefault="009B6F95"/>
    <w:p w14:paraId="70C2A2B9" w14:textId="77777777" w:rsidR="009B6F95" w:rsidRPr="00C803F3" w:rsidRDefault="009B6F95"/>
    <w:p w14:paraId="75E99761" w14:textId="77777777" w:rsidR="009B6F95" w:rsidRPr="00C803F3" w:rsidRDefault="009B6F95"/>
    <w:p w14:paraId="1D614DF7" w14:textId="77777777" w:rsidR="009B6F95" w:rsidRPr="00C803F3" w:rsidRDefault="009B6F95"/>
    <w:p w14:paraId="38F8BB99" w14:textId="09D5C62B" w:rsidR="00C803F3" w:rsidRDefault="007231F5" w:rsidP="000F69FB">
      <w:pPr>
        <w:pStyle w:val="Title1"/>
      </w:pPr>
      <w:r>
        <w:t xml:space="preserve">Building Safety </w:t>
      </w:r>
      <w:r w:rsidR="00E14C58">
        <w:t>announcement</w:t>
      </w:r>
    </w:p>
    <w:sdt>
      <w:sdtPr>
        <w:rPr>
          <w:rStyle w:val="Style6"/>
        </w:rPr>
        <w:alias w:val="Issues"/>
        <w:tag w:val="Issues"/>
        <w:id w:val="145867104"/>
        <w:placeholder>
          <w:docPart w:val="2A3048D4310045708F1686674C2C33C6"/>
        </w:placeholder>
      </w:sdtPr>
      <w:sdtEndPr>
        <w:rPr>
          <w:rStyle w:val="Style6"/>
        </w:rPr>
      </w:sdtEndPr>
      <w:sdtContent>
        <w:p w14:paraId="12708E9F" w14:textId="452BD509" w:rsidR="002B56D5" w:rsidRPr="00C803F3" w:rsidRDefault="00695F4D" w:rsidP="002B56D5">
          <w:pPr>
            <w:rPr>
              <w:rStyle w:val="ReportTemplate"/>
            </w:rPr>
          </w:pPr>
          <w:r>
            <w:rPr>
              <w:rStyle w:val="Style6"/>
            </w:rPr>
            <w:t>Announcement</w:t>
          </w:r>
        </w:p>
      </w:sdtContent>
    </w:sdt>
    <w:p w14:paraId="16771FC2" w14:textId="77777777" w:rsidR="00E14C58" w:rsidRPr="00E14C58" w:rsidRDefault="00E14C58" w:rsidP="00E14C58">
      <w:pPr>
        <w:pStyle w:val="ListParagraph"/>
        <w:contextualSpacing w:val="0"/>
        <w:rPr>
          <w:rFonts w:cs="Arial"/>
        </w:rPr>
      </w:pPr>
      <w:r>
        <w:t xml:space="preserve">On </w:t>
      </w:r>
      <w:r w:rsidRPr="00E14C58">
        <w:rPr>
          <w:rFonts w:cs="Arial"/>
        </w:rPr>
        <w:t>10 February 2021, the Secretary of State announced further measures in response to the cladding crisis.</w:t>
      </w:r>
      <w:r>
        <w:rPr>
          <w:rFonts w:cs="Arial"/>
        </w:rPr>
        <w:t xml:space="preserve"> </w:t>
      </w:r>
      <w:r w:rsidRPr="00E14C58">
        <w:rPr>
          <w:rFonts w:cs="Arial"/>
        </w:rPr>
        <w:t xml:space="preserve">The announcement has three key elements set out on the </w:t>
      </w:r>
      <w:hyperlink r:id="rId10" w:history="1">
        <w:r w:rsidRPr="00E14C58">
          <w:rPr>
            <w:rStyle w:val="Hyperlink"/>
            <w:rFonts w:cs="Arial"/>
          </w:rPr>
          <w:t>Government website</w:t>
        </w:r>
      </w:hyperlink>
      <w:r w:rsidRPr="00E14C58">
        <w:rPr>
          <w:rFonts w:cs="Arial"/>
        </w:rPr>
        <w:t xml:space="preserve">. </w:t>
      </w:r>
      <w:r w:rsidRPr="00E14C58">
        <w:rPr>
          <w:rFonts w:cs="Arial"/>
          <w:color w:val="0B0C0C"/>
          <w:shd w:val="clear" w:color="auto" w:fill="FFFFFF"/>
        </w:rPr>
        <w:t>The Government has said the measures announced will</w:t>
      </w:r>
    </w:p>
    <w:p w14:paraId="1BEA1D9C" w14:textId="77777777" w:rsidR="00E14C58" w:rsidRPr="00E27D12" w:rsidRDefault="00E14C58" w:rsidP="00E14C58">
      <w:pPr>
        <w:pStyle w:val="ListParagraph"/>
        <w:numPr>
          <w:ilvl w:val="0"/>
          <w:numId w:val="18"/>
        </w:numPr>
        <w:spacing w:line="240" w:lineRule="auto"/>
        <w:contextualSpacing w:val="0"/>
        <w:rPr>
          <w:rFonts w:cs="Arial"/>
          <w:color w:val="0B0C0C"/>
          <w:shd w:val="clear" w:color="auto" w:fill="FFFFFF"/>
        </w:rPr>
      </w:pPr>
      <w:r w:rsidRPr="00E27D12">
        <w:rPr>
          <w:rFonts w:cs="Arial"/>
          <w:color w:val="0B0C0C"/>
          <w:shd w:val="clear" w:color="auto" w:fill="FFFFFF"/>
        </w:rPr>
        <w:t xml:space="preserve">provide reassurance and security to leaseholders, </w:t>
      </w:r>
    </w:p>
    <w:p w14:paraId="7F7EA17D" w14:textId="77777777" w:rsidR="00E14C58" w:rsidRPr="00E27D12" w:rsidRDefault="00E14C58" w:rsidP="00E14C58">
      <w:pPr>
        <w:pStyle w:val="ListParagraph"/>
        <w:numPr>
          <w:ilvl w:val="0"/>
          <w:numId w:val="18"/>
        </w:numPr>
        <w:spacing w:line="240" w:lineRule="auto"/>
        <w:contextualSpacing w:val="0"/>
        <w:rPr>
          <w:rFonts w:cs="Arial"/>
          <w:color w:val="0B0C0C"/>
        </w:rPr>
      </w:pPr>
      <w:r w:rsidRPr="00E27D12">
        <w:rPr>
          <w:rFonts w:cs="Arial"/>
          <w:color w:val="0B0C0C"/>
          <w:shd w:val="clear" w:color="auto" w:fill="FFFFFF"/>
        </w:rPr>
        <w:t>give mortgage providers confidence that where cladding removal is needed, properties will be worth lending against a</w:t>
      </w:r>
      <w:r w:rsidRPr="00E27D12">
        <w:rPr>
          <w:rFonts w:cs="Arial"/>
          <w:color w:val="0B0C0C"/>
        </w:rPr>
        <w:t>nd</w:t>
      </w:r>
    </w:p>
    <w:p w14:paraId="380644FA" w14:textId="77777777" w:rsidR="00E14C58" w:rsidRDefault="00E14C58" w:rsidP="00E14C58">
      <w:pPr>
        <w:pStyle w:val="ListParagraph"/>
        <w:numPr>
          <w:ilvl w:val="0"/>
          <w:numId w:val="18"/>
        </w:numPr>
        <w:spacing w:line="240" w:lineRule="auto"/>
        <w:contextualSpacing w:val="0"/>
        <w:rPr>
          <w:rFonts w:cs="Arial"/>
          <w:color w:val="0B0C0C"/>
        </w:rPr>
      </w:pPr>
      <w:r w:rsidRPr="00E27D12">
        <w:rPr>
          <w:rFonts w:cs="Arial"/>
          <w:color w:val="0B0C0C"/>
        </w:rPr>
        <w:t>will mean people living in homes which they have been prevented from selling, or re-mortgaging, through no fault of their own, will now be able to move on with their lives.</w:t>
      </w:r>
    </w:p>
    <w:p w14:paraId="08F775A2" w14:textId="77777777" w:rsidR="00E14C58" w:rsidRPr="00E14C58" w:rsidRDefault="00E14C58" w:rsidP="00E14C58">
      <w:pPr>
        <w:pStyle w:val="ListParagraph"/>
        <w:contextualSpacing w:val="0"/>
        <w:rPr>
          <w:rFonts w:cs="Arial"/>
        </w:rPr>
      </w:pPr>
      <w:r w:rsidRPr="00E14C58">
        <w:rPr>
          <w:rFonts w:cs="Arial"/>
        </w:rPr>
        <w:t>The first element is</w:t>
      </w:r>
      <w:r w:rsidRPr="00E14C58">
        <w:rPr>
          <w:rFonts w:cs="Arial"/>
          <w:b/>
          <w:bCs/>
        </w:rPr>
        <w:t xml:space="preserve"> £3.5bn to pay for cladding remediation over 18m. </w:t>
      </w:r>
    </w:p>
    <w:p w14:paraId="5E1CB405" w14:textId="77777777" w:rsidR="00E14C58" w:rsidRDefault="00E14C58" w:rsidP="00695F4D">
      <w:pPr>
        <w:pStyle w:val="ListParagraph"/>
        <w:numPr>
          <w:ilvl w:val="1"/>
          <w:numId w:val="15"/>
        </w:numPr>
        <w:contextualSpacing w:val="0"/>
      </w:pPr>
      <w:r w:rsidRPr="00E27D12">
        <w:t>This is simply an increase (a very substantial one) in the £1bn already announced for the non-ACM Building Safety Fund. The level of increase suggests the HCLG Select Committee was right to estimate that the initial £1bn would cover less than a quarter of the full cost.</w:t>
      </w:r>
    </w:p>
    <w:p w14:paraId="2DFE14D0" w14:textId="77777777" w:rsidR="00E14C58" w:rsidRPr="00E14C58" w:rsidRDefault="00E14C58" w:rsidP="00695F4D">
      <w:pPr>
        <w:pStyle w:val="ListParagraph"/>
        <w:numPr>
          <w:ilvl w:val="1"/>
          <w:numId w:val="15"/>
        </w:numPr>
        <w:contextualSpacing w:val="0"/>
      </w:pPr>
      <w:r w:rsidRPr="00E14C58">
        <w:rPr>
          <w:rFonts w:cs="Arial"/>
        </w:rPr>
        <w:t>There is a 30cm tolerance in the ‘over 18m’ requirement, meaning that buildings over 17.7m can apply.</w:t>
      </w:r>
    </w:p>
    <w:p w14:paraId="2EFEA401" w14:textId="77777777" w:rsidR="00E14C58" w:rsidRPr="00E14C58" w:rsidRDefault="00E14C58" w:rsidP="00695F4D">
      <w:pPr>
        <w:pStyle w:val="ListParagraph"/>
        <w:numPr>
          <w:ilvl w:val="1"/>
          <w:numId w:val="15"/>
        </w:numPr>
        <w:contextualSpacing w:val="0"/>
      </w:pPr>
      <w:r w:rsidRPr="00E14C58">
        <w:rPr>
          <w:rFonts w:cs="Arial"/>
        </w:rPr>
        <w:t xml:space="preserve">The fund only covers external wall systems but does cover insulation as well as cladding. The Government website implies that the new money will be subject to the same limitations as the existing non-ACM fund, which would mean that it will </w:t>
      </w:r>
      <w:hyperlink r:id="rId11" w:history="1">
        <w:r w:rsidRPr="00E14C58">
          <w:rPr>
            <w:rStyle w:val="Hyperlink"/>
            <w:rFonts w:cs="Arial"/>
          </w:rPr>
          <w:t>not cover balconies</w:t>
        </w:r>
      </w:hyperlink>
      <w:r w:rsidRPr="00E14C58">
        <w:rPr>
          <w:rFonts w:cs="Arial"/>
        </w:rPr>
        <w:t>, but would cover render-based systems and cavity barrier issues within cladding systems. We are checking these details with MHCLG.</w:t>
      </w:r>
    </w:p>
    <w:p w14:paraId="40AE43F6" w14:textId="77777777" w:rsidR="00E14C58" w:rsidRPr="00E14C58" w:rsidRDefault="00E14C58" w:rsidP="00695F4D">
      <w:pPr>
        <w:pStyle w:val="ListParagraph"/>
        <w:numPr>
          <w:ilvl w:val="1"/>
          <w:numId w:val="15"/>
        </w:numPr>
        <w:contextualSpacing w:val="0"/>
      </w:pPr>
      <w:r w:rsidRPr="00E14C58">
        <w:rPr>
          <w:rFonts w:cs="Arial"/>
        </w:rPr>
        <w:t xml:space="preserve">We have also asked MHCLG to confirm </w:t>
      </w:r>
      <w:r w:rsidRPr="00E14C58">
        <w:rPr>
          <w:rFonts w:eastAsia="Times New Roman" w:cs="Arial"/>
        </w:rPr>
        <w:t>it will cover costs to leaseholders that are imposed by social providers where social providers own blocks (as the initial £1bn covered this).</w:t>
      </w:r>
    </w:p>
    <w:p w14:paraId="357D3630" w14:textId="77777777" w:rsidR="00E14C58" w:rsidRPr="00E14C58" w:rsidRDefault="00E14C58" w:rsidP="00E14C58">
      <w:pPr>
        <w:pStyle w:val="ListParagraph"/>
        <w:contextualSpacing w:val="0"/>
      </w:pPr>
      <w:r w:rsidRPr="00E14C58">
        <w:rPr>
          <w:rFonts w:cs="Arial"/>
        </w:rPr>
        <w:t>The second element is</w:t>
      </w:r>
      <w:r w:rsidRPr="00E14C58">
        <w:rPr>
          <w:rFonts w:cs="Arial"/>
          <w:b/>
          <w:bCs/>
        </w:rPr>
        <w:t xml:space="preserve"> low interest loans for cladding remediation for buildings of 4-6 stories or 11-18m. </w:t>
      </w:r>
    </w:p>
    <w:p w14:paraId="4E856C4C" w14:textId="77777777" w:rsidR="00E14C58" w:rsidRPr="00E14C58" w:rsidRDefault="00E14C58" w:rsidP="00695F4D">
      <w:pPr>
        <w:pStyle w:val="ListParagraph"/>
        <w:numPr>
          <w:ilvl w:val="1"/>
          <w:numId w:val="15"/>
        </w:numPr>
        <w:contextualSpacing w:val="0"/>
      </w:pPr>
      <w:r w:rsidRPr="00E14C58">
        <w:rPr>
          <w:rFonts w:cs="Arial"/>
        </w:rPr>
        <w:t>Interest payments will be capped at £50 per month for each leaseholder. We understand that costs that cannot be met through the repayments will be met by the taxpayer.</w:t>
      </w:r>
    </w:p>
    <w:p w14:paraId="2B96B6CD" w14:textId="76D781EA" w:rsidR="00E14C58" w:rsidRPr="00E14C58" w:rsidRDefault="00E14C58" w:rsidP="00695F4D">
      <w:pPr>
        <w:pStyle w:val="ListParagraph"/>
        <w:numPr>
          <w:ilvl w:val="1"/>
          <w:numId w:val="15"/>
        </w:numPr>
        <w:contextualSpacing w:val="0"/>
      </w:pPr>
      <w:r w:rsidRPr="00E14C58">
        <w:rPr>
          <w:rFonts w:cs="Arial"/>
        </w:rPr>
        <w:t>It is unclear what effect this might have on the value of a flat</w:t>
      </w:r>
      <w:r w:rsidR="00695F4D">
        <w:rPr>
          <w:rFonts w:cs="Arial"/>
        </w:rPr>
        <w:t>,</w:t>
      </w:r>
      <w:r w:rsidRPr="00E14C58">
        <w:rPr>
          <w:rFonts w:cs="Arial"/>
        </w:rPr>
        <w:t xml:space="preserve"> but it might be expected to reduce the value by an amount that would reduce a typical mortgage by £50 per month. W</w:t>
      </w:r>
      <w:r>
        <w:rPr>
          <w:rFonts w:cs="Arial"/>
        </w:rPr>
        <w:t>e</w:t>
      </w:r>
      <w:r w:rsidRPr="00E14C58">
        <w:rPr>
          <w:rFonts w:cs="Arial"/>
        </w:rPr>
        <w:t xml:space="preserve"> have seen no reference to a time limit on the payments</w:t>
      </w:r>
      <w:r w:rsidR="00695F4D">
        <w:rPr>
          <w:rFonts w:cs="Arial"/>
        </w:rPr>
        <w:t xml:space="preserve">, but there have been </w:t>
      </w:r>
      <w:hyperlink r:id="rId12" w:history="1">
        <w:r w:rsidR="00695F4D" w:rsidRPr="00695F4D">
          <w:rPr>
            <w:rStyle w:val="Hyperlink"/>
            <w:rFonts w:cs="Arial"/>
          </w:rPr>
          <w:t>suggestions</w:t>
        </w:r>
      </w:hyperlink>
      <w:r w:rsidR="00695F4D">
        <w:rPr>
          <w:rFonts w:cs="Arial"/>
        </w:rPr>
        <w:t xml:space="preserve"> by campaigners that £50 per month would service a </w:t>
      </w:r>
      <w:r w:rsidR="00695F4D">
        <w:rPr>
          <w:rFonts w:cs="Arial"/>
        </w:rPr>
        <w:lastRenderedPageBreak/>
        <w:t>loan of between £14,500 over 30 years or up to £25,000 over 60 years, each at 1.5%.</w:t>
      </w:r>
    </w:p>
    <w:p w14:paraId="2152649E" w14:textId="77777777" w:rsidR="00E14C58" w:rsidRPr="00E14C58" w:rsidRDefault="00E14C58" w:rsidP="00695F4D">
      <w:pPr>
        <w:pStyle w:val="ListParagraph"/>
        <w:numPr>
          <w:ilvl w:val="1"/>
          <w:numId w:val="15"/>
        </w:numPr>
        <w:contextualSpacing w:val="0"/>
      </w:pPr>
      <w:r w:rsidRPr="00E14C58">
        <w:rPr>
          <w:rFonts w:cs="Arial"/>
        </w:rPr>
        <w:t>At present the loans only cover cladding costs.</w:t>
      </w:r>
    </w:p>
    <w:p w14:paraId="115873FF" w14:textId="77777777" w:rsidR="00E14C58" w:rsidRPr="00E14C58" w:rsidRDefault="00E14C58" w:rsidP="00695F4D">
      <w:pPr>
        <w:pStyle w:val="ListParagraph"/>
        <w:numPr>
          <w:ilvl w:val="1"/>
          <w:numId w:val="15"/>
        </w:numPr>
        <w:contextualSpacing w:val="0"/>
      </w:pPr>
      <w:r w:rsidRPr="00E14C58">
        <w:rPr>
          <w:rFonts w:cs="Arial"/>
        </w:rPr>
        <w:t>A key question raised by leaseholders is whether the loan stays with the property or with the leaseholder.</w:t>
      </w:r>
    </w:p>
    <w:p w14:paraId="3485364C" w14:textId="77777777" w:rsidR="00E14C58" w:rsidRPr="00E14C58" w:rsidRDefault="00E14C58" w:rsidP="00695F4D">
      <w:pPr>
        <w:pStyle w:val="ListParagraph"/>
        <w:numPr>
          <w:ilvl w:val="1"/>
          <w:numId w:val="15"/>
        </w:numPr>
        <w:contextualSpacing w:val="0"/>
      </w:pPr>
      <w:r w:rsidRPr="00E14C58">
        <w:rPr>
          <w:rFonts w:cs="Arial"/>
        </w:rPr>
        <w:t>We are seeking further information from the Government</w:t>
      </w:r>
    </w:p>
    <w:p w14:paraId="6A8B585F" w14:textId="77777777" w:rsidR="00E14C58" w:rsidRPr="00E14C58" w:rsidRDefault="00E14C58" w:rsidP="00E14C58">
      <w:pPr>
        <w:pStyle w:val="ListParagraph"/>
        <w:contextualSpacing w:val="0"/>
      </w:pPr>
      <w:r w:rsidRPr="00E14C58">
        <w:rPr>
          <w:rFonts w:cs="Arial"/>
          <w:b/>
          <w:bCs/>
        </w:rPr>
        <w:t xml:space="preserve">The third element is Measures to make the industry pay. </w:t>
      </w:r>
      <w:r w:rsidRPr="00695F4D">
        <w:rPr>
          <w:rFonts w:cs="Arial"/>
        </w:rPr>
        <w:t>This comes in two parts:</w:t>
      </w:r>
    </w:p>
    <w:p w14:paraId="1CE2581A" w14:textId="77777777" w:rsidR="00E14C58" w:rsidRPr="00E14C58" w:rsidRDefault="00E14C58" w:rsidP="00695F4D">
      <w:pPr>
        <w:pStyle w:val="ListParagraph"/>
        <w:numPr>
          <w:ilvl w:val="1"/>
          <w:numId w:val="15"/>
        </w:numPr>
        <w:contextualSpacing w:val="0"/>
      </w:pPr>
      <w:r w:rsidRPr="00E14C58">
        <w:rPr>
          <w:rFonts w:cs="Arial"/>
          <w:color w:val="0B0C0C"/>
        </w:rPr>
        <w:t>A ‘Gateway 2’ developer levy. This will be payable when developments pass through Gateway Two of the new Building Safety system (GW2). GW2 will not exist until the Building Safety Bill becomes law at some point in 2022 and will only apply to ‘high risk’ residential buildings (currently defined as those over 18m). GW2 is the beginning of construction. It is likely that this announcement will encourage developers to seek planning permission as soon as possible and seek to technically commence work before the levy can be introduced. This would be unfortunate, given that the purpose of GW2 is to ensure buildings are built safely. The LGA will raise this with MHCLG.</w:t>
      </w:r>
    </w:p>
    <w:p w14:paraId="4FF1FF86" w14:textId="77777777" w:rsidR="00E14C58" w:rsidRPr="00E14C58" w:rsidRDefault="00E14C58" w:rsidP="00695F4D">
      <w:pPr>
        <w:pStyle w:val="ListParagraph"/>
        <w:numPr>
          <w:ilvl w:val="1"/>
          <w:numId w:val="15"/>
        </w:numPr>
        <w:contextualSpacing w:val="0"/>
      </w:pPr>
      <w:r w:rsidRPr="00E14C58">
        <w:rPr>
          <w:rFonts w:cs="Arial"/>
          <w:color w:val="0B0C0C"/>
        </w:rPr>
        <w:t>A new tax will be introduced for the UK residential property development sector. This will raise at least £2 billion over a decade to help pay for cladding remediation costs. The tax will ensure that the largest property developers make a fair contribution to the remediation programme, reflecting the benefit they will derive from restoring confidence to the UK housing market. The government will consult on the policy design in due course.</w:t>
      </w:r>
    </w:p>
    <w:p w14:paraId="646F317F" w14:textId="77777777" w:rsidR="00E14C58" w:rsidRPr="00E14C58" w:rsidRDefault="00E14C58" w:rsidP="00695F4D">
      <w:pPr>
        <w:pStyle w:val="ListParagraph"/>
        <w:numPr>
          <w:ilvl w:val="1"/>
          <w:numId w:val="15"/>
        </w:numPr>
        <w:contextualSpacing w:val="0"/>
      </w:pPr>
      <w:r w:rsidRPr="00695F4D">
        <w:rPr>
          <w:rFonts w:cs="Arial"/>
        </w:rPr>
        <w:t xml:space="preserve">The LGA has already asked MHCLG whether </w:t>
      </w:r>
      <w:r w:rsidRPr="00695F4D">
        <w:rPr>
          <w:rFonts w:eastAsia="Times New Roman" w:cs="Arial"/>
        </w:rPr>
        <w:t>the</w:t>
      </w:r>
      <w:r w:rsidRPr="00E14C58">
        <w:rPr>
          <w:rFonts w:eastAsia="Times New Roman" w:cs="Arial"/>
        </w:rPr>
        <w:t xml:space="preserve"> GW2 levy will apply to social providers and has stressed the need to ensure the cost of any levy is kept separate from s.106 and does not erode the value of that to councils?</w:t>
      </w:r>
    </w:p>
    <w:p w14:paraId="14F1F9BF" w14:textId="77777777" w:rsidR="00E14C58" w:rsidRPr="00264666" w:rsidRDefault="00E14C58" w:rsidP="00264666">
      <w:pPr>
        <w:ind w:left="0" w:firstLine="0"/>
        <w:rPr>
          <w:b/>
          <w:bCs/>
        </w:rPr>
      </w:pPr>
      <w:r w:rsidRPr="00264666">
        <w:rPr>
          <w:rFonts w:cs="Arial"/>
          <w:b/>
          <w:bCs/>
        </w:rPr>
        <w:t>Will this solve the problem?</w:t>
      </w:r>
    </w:p>
    <w:p w14:paraId="60896176" w14:textId="47A70185" w:rsidR="00264666" w:rsidRPr="00264666" w:rsidRDefault="00E14C58" w:rsidP="00E14C58">
      <w:pPr>
        <w:pStyle w:val="ListParagraph"/>
        <w:contextualSpacing w:val="0"/>
      </w:pPr>
      <w:r w:rsidRPr="00E14C58">
        <w:rPr>
          <w:rFonts w:cs="Arial"/>
        </w:rPr>
        <w:t xml:space="preserve">The initial reaction from cladding campaigners has been negative and it appears that </w:t>
      </w:r>
      <w:hyperlink r:id="rId13" w:history="1">
        <w:r w:rsidRPr="00695F4D">
          <w:rPr>
            <w:rStyle w:val="Hyperlink"/>
            <w:rFonts w:cs="Arial"/>
          </w:rPr>
          <w:t>Conservative backbenchers</w:t>
        </w:r>
      </w:hyperlink>
      <w:r w:rsidRPr="00E14C58">
        <w:rPr>
          <w:rFonts w:cs="Arial"/>
        </w:rPr>
        <w:t xml:space="preserve"> will not drop </w:t>
      </w:r>
      <w:r w:rsidR="00264666" w:rsidRPr="00E14C58">
        <w:rPr>
          <w:rFonts w:cs="Arial"/>
        </w:rPr>
        <w:t>their</w:t>
      </w:r>
      <w:r w:rsidRPr="00E14C58">
        <w:rPr>
          <w:rFonts w:cs="Arial"/>
        </w:rPr>
        <w:t xml:space="preserve"> proposed amendment to the Fire Safety Bill</w:t>
      </w:r>
      <w:r w:rsidR="00264666">
        <w:rPr>
          <w:rFonts w:cs="Arial"/>
        </w:rPr>
        <w:t>,</w:t>
      </w:r>
      <w:r w:rsidRPr="00E14C58">
        <w:rPr>
          <w:rFonts w:cs="Arial"/>
        </w:rPr>
        <w:t xml:space="preserve"> prohibiting landlords from passing costs on to leaseholders</w:t>
      </w:r>
      <w:r w:rsidR="00264666">
        <w:rPr>
          <w:rFonts w:cs="Arial"/>
        </w:rPr>
        <w:t>,</w:t>
      </w:r>
      <w:r w:rsidRPr="00E14C58">
        <w:rPr>
          <w:rFonts w:cs="Arial"/>
        </w:rPr>
        <w:t xml:space="preserve"> when it returns to Parliament later this month.</w:t>
      </w:r>
    </w:p>
    <w:p w14:paraId="1A2B5407" w14:textId="77777777" w:rsidR="00264666" w:rsidRPr="00264666" w:rsidRDefault="00E14C58" w:rsidP="00264666">
      <w:pPr>
        <w:pStyle w:val="ListParagraph"/>
        <w:contextualSpacing w:val="0"/>
      </w:pPr>
      <w:r w:rsidRPr="00E14C58">
        <w:rPr>
          <w:rFonts w:cs="Arial"/>
        </w:rPr>
        <w:t xml:space="preserve">Much of this opposition is based on two arguments about fairness. </w:t>
      </w:r>
    </w:p>
    <w:p w14:paraId="1B053E8A" w14:textId="58F92D81" w:rsidR="00264666" w:rsidRPr="00264666" w:rsidRDefault="00E14C58" w:rsidP="00264666">
      <w:pPr>
        <w:pStyle w:val="ListParagraph"/>
        <w:numPr>
          <w:ilvl w:val="1"/>
          <w:numId w:val="15"/>
        </w:numPr>
        <w:contextualSpacing w:val="0"/>
      </w:pPr>
      <w:r w:rsidRPr="00264666">
        <w:rPr>
          <w:rFonts w:cs="Arial"/>
        </w:rPr>
        <w:t>Why should cladding issues be covered when other fire safety issues are not</w:t>
      </w:r>
      <w:r w:rsidR="00DB237E">
        <w:rPr>
          <w:rFonts w:cs="Arial"/>
        </w:rPr>
        <w:t>?</w:t>
      </w:r>
      <w:r w:rsidRPr="00264666">
        <w:rPr>
          <w:rFonts w:cs="Arial"/>
        </w:rPr>
        <w:t xml:space="preserve"> The </w:t>
      </w:r>
      <w:r w:rsidR="00DB237E">
        <w:rPr>
          <w:rFonts w:cs="Arial"/>
        </w:rPr>
        <w:t>G</w:t>
      </w:r>
      <w:r w:rsidRPr="00264666">
        <w:rPr>
          <w:rFonts w:cs="Arial"/>
        </w:rPr>
        <w:t>overnment has previously</w:t>
      </w:r>
      <w:r w:rsidR="00DB237E" w:rsidRPr="00264666">
        <w:rPr>
          <w:rFonts w:cs="Arial"/>
        </w:rPr>
        <w:t xml:space="preserve"> indicated</w:t>
      </w:r>
      <w:r w:rsidRPr="00264666">
        <w:rPr>
          <w:rFonts w:cs="Arial"/>
        </w:rPr>
        <w:t xml:space="preserve"> that cladding poses a particular risk because it spreads fire</w:t>
      </w:r>
      <w:r w:rsidR="00DB237E">
        <w:rPr>
          <w:rFonts w:cs="Arial"/>
        </w:rPr>
        <w:t>,</w:t>
      </w:r>
      <w:r w:rsidRPr="00264666">
        <w:rPr>
          <w:rFonts w:cs="Arial"/>
        </w:rPr>
        <w:t xml:space="preserve"> while compartmentation issues are simply a failure of measures that resist the spread of fire. While this is a valid safety distinction that could usefully be </w:t>
      </w:r>
      <w:proofErr w:type="gramStart"/>
      <w:r w:rsidRPr="00264666">
        <w:rPr>
          <w:rFonts w:cs="Arial"/>
        </w:rPr>
        <w:t>taken into account</w:t>
      </w:r>
      <w:proofErr w:type="gramEnd"/>
      <w:r w:rsidRPr="00264666">
        <w:rPr>
          <w:rFonts w:cs="Arial"/>
        </w:rPr>
        <w:t xml:space="preserve"> when considering the need for remediation, once remediation is </w:t>
      </w:r>
      <w:r w:rsidRPr="00264666">
        <w:rPr>
          <w:rFonts w:cs="Arial"/>
        </w:rPr>
        <w:lastRenderedPageBreak/>
        <w:t xml:space="preserve">deemed necessary the </w:t>
      </w:r>
      <w:r w:rsidR="00DB237E">
        <w:rPr>
          <w:rFonts w:cs="Arial"/>
        </w:rPr>
        <w:t xml:space="preserve">financial </w:t>
      </w:r>
      <w:r w:rsidRPr="00264666">
        <w:rPr>
          <w:rFonts w:cs="Arial"/>
        </w:rPr>
        <w:t>consequences of these building/regulatory failures for leaseholders are the same.</w:t>
      </w:r>
    </w:p>
    <w:p w14:paraId="1496A36A" w14:textId="761E777C" w:rsidR="00264666" w:rsidRPr="00264666" w:rsidRDefault="00E14C58" w:rsidP="00264666">
      <w:pPr>
        <w:pStyle w:val="ListParagraph"/>
        <w:numPr>
          <w:ilvl w:val="1"/>
          <w:numId w:val="15"/>
        </w:numPr>
        <w:contextualSpacing w:val="0"/>
      </w:pPr>
      <w:r w:rsidRPr="00264666">
        <w:rPr>
          <w:rFonts w:cs="Arial"/>
        </w:rPr>
        <w:t>Why should buildings over 18m have all t</w:t>
      </w:r>
      <w:r w:rsidR="00DB237E">
        <w:rPr>
          <w:rFonts w:cs="Arial"/>
        </w:rPr>
        <w:t>heir</w:t>
      </w:r>
      <w:r w:rsidRPr="00264666">
        <w:rPr>
          <w:rFonts w:cs="Arial"/>
        </w:rPr>
        <w:t xml:space="preserve"> costs covered while those in blocks of 4-6 storeys only get low-interest loans and those in blocks under 4 storeys get nothing</w:t>
      </w:r>
      <w:r w:rsidR="00907C18">
        <w:rPr>
          <w:rFonts w:cs="Arial"/>
        </w:rPr>
        <w:t>?</w:t>
      </w:r>
      <w:r w:rsidR="00264666">
        <w:rPr>
          <w:rFonts w:cs="Arial"/>
        </w:rPr>
        <w:t xml:space="preserve"> </w:t>
      </w:r>
      <w:r w:rsidRPr="00264666">
        <w:rPr>
          <w:rFonts w:cs="Arial"/>
        </w:rPr>
        <w:t>Again</w:t>
      </w:r>
      <w:r w:rsidR="00907C18">
        <w:rPr>
          <w:rFonts w:cs="Arial"/>
        </w:rPr>
        <w:t>,</w:t>
      </w:r>
      <w:r w:rsidRPr="00264666">
        <w:rPr>
          <w:rFonts w:cs="Arial"/>
        </w:rPr>
        <w:t xml:space="preserve"> the Government argues that the higher blocks pose a greater danger (which is broadly true) and once again, although this might mean remediation is less likely to be required in lower blocks, it is irrelevant once remediation is deemed necessary.</w:t>
      </w:r>
    </w:p>
    <w:p w14:paraId="22D97084" w14:textId="06C8C4F0" w:rsidR="00DB237E" w:rsidRPr="00DB237E" w:rsidRDefault="00DB237E" w:rsidP="00907C18">
      <w:pPr>
        <w:pStyle w:val="ListParagraph"/>
        <w:contextualSpacing w:val="0"/>
      </w:pPr>
      <w:r>
        <w:rPr>
          <w:rFonts w:cs="Arial"/>
        </w:rPr>
        <w:t xml:space="preserve">With the exception of those living in blocks over 18m where the only issues </w:t>
      </w:r>
      <w:proofErr w:type="gramStart"/>
      <w:r>
        <w:rPr>
          <w:rFonts w:cs="Arial"/>
        </w:rPr>
        <w:t>is</w:t>
      </w:r>
      <w:proofErr w:type="gramEnd"/>
      <w:r>
        <w:rPr>
          <w:rFonts w:cs="Arial"/>
        </w:rPr>
        <w:t xml:space="preserve"> cladding remediation, the announcement does not appear to have provided security por reassurance to leaseholders.</w:t>
      </w:r>
    </w:p>
    <w:p w14:paraId="15BA47A3" w14:textId="2040037F" w:rsidR="00907C18" w:rsidRPr="00264666" w:rsidRDefault="00E14C58" w:rsidP="00907C18">
      <w:pPr>
        <w:pStyle w:val="ListParagraph"/>
        <w:contextualSpacing w:val="0"/>
      </w:pPr>
      <w:r w:rsidRPr="00264666">
        <w:rPr>
          <w:rFonts w:cs="Arial"/>
        </w:rPr>
        <w:t xml:space="preserve">Aside from arguments about fairness, the success or failure of this initiative is likely to </w:t>
      </w:r>
      <w:r w:rsidR="00907C18" w:rsidRPr="00264666">
        <w:rPr>
          <w:rFonts w:cs="Arial"/>
        </w:rPr>
        <w:t>rest</w:t>
      </w:r>
      <w:r w:rsidRPr="00264666">
        <w:rPr>
          <w:rFonts w:cs="Arial"/>
        </w:rPr>
        <w:t xml:space="preserve"> on whether it resolves the problems of mortgage lending and unblocks the housing market</w:t>
      </w:r>
      <w:r w:rsidR="00907C18">
        <w:rPr>
          <w:rFonts w:cs="Arial"/>
        </w:rPr>
        <w:t xml:space="preserve"> – as indicated in the Government’s stated aims</w:t>
      </w:r>
      <w:r w:rsidRPr="00264666">
        <w:rPr>
          <w:rFonts w:cs="Arial"/>
        </w:rPr>
        <w:t>.</w:t>
      </w:r>
      <w:r w:rsidR="006655BC">
        <w:rPr>
          <w:rFonts w:cs="Arial"/>
        </w:rPr>
        <w:t xml:space="preserve"> </w:t>
      </w:r>
    </w:p>
    <w:p w14:paraId="49CBF577" w14:textId="168043A3" w:rsidR="00264666" w:rsidRPr="00264666" w:rsidRDefault="00E14C58" w:rsidP="00264666">
      <w:pPr>
        <w:pStyle w:val="ListParagraph"/>
        <w:contextualSpacing w:val="0"/>
      </w:pPr>
      <w:r w:rsidRPr="00264666">
        <w:rPr>
          <w:rFonts w:cs="Arial"/>
        </w:rPr>
        <w:t>These measures will not in themselves remove the demand for EWS1 forms</w:t>
      </w:r>
      <w:r w:rsidR="00DB237E">
        <w:rPr>
          <w:rFonts w:cs="Arial"/>
        </w:rPr>
        <w:t>,</w:t>
      </w:r>
      <w:r w:rsidRPr="00264666">
        <w:rPr>
          <w:rFonts w:cs="Arial"/>
        </w:rPr>
        <w:t xml:space="preserve"> because buyers will want a clear indication of what the position in relation to a given block is. The difficulty in obtaining these forms derives from a lack of qualified surveyors and the difficulty of obtaining professional indemnity insurance</w:t>
      </w:r>
      <w:r w:rsidR="00653021">
        <w:rPr>
          <w:rFonts w:cs="Arial"/>
        </w:rPr>
        <w:t>,</w:t>
      </w:r>
      <w:r w:rsidRPr="00264666">
        <w:rPr>
          <w:rFonts w:cs="Arial"/>
        </w:rPr>
        <w:t xml:space="preserve"> so in that respect the measures above are unlikely to have any effect.</w:t>
      </w:r>
      <w:r w:rsidR="00907C18">
        <w:rPr>
          <w:rFonts w:cs="Arial"/>
        </w:rPr>
        <w:t xml:space="preserve"> </w:t>
      </w:r>
    </w:p>
    <w:p w14:paraId="55B4201C" w14:textId="74739DF7" w:rsidR="00907C18" w:rsidRPr="00907C18" w:rsidRDefault="00907C18" w:rsidP="00264666">
      <w:pPr>
        <w:pStyle w:val="ListParagraph"/>
        <w:contextualSpacing w:val="0"/>
      </w:pPr>
      <w:r>
        <w:rPr>
          <w:rFonts w:cs="Arial"/>
        </w:rPr>
        <w:t>I</w:t>
      </w:r>
      <w:r w:rsidR="00DB237E">
        <w:rPr>
          <w:rFonts w:cs="Arial"/>
        </w:rPr>
        <w:t>t</w:t>
      </w:r>
      <w:r>
        <w:rPr>
          <w:rFonts w:cs="Arial"/>
        </w:rPr>
        <w:t xml:space="preserve"> is conceivable that in blocks of 4 storeys and higher, where the only remediation required is covered by the new arrangements (i.e. only cladding is affected), flats will be </w:t>
      </w:r>
      <w:r w:rsidR="00357CDE">
        <w:rPr>
          <w:rFonts w:cs="Arial"/>
        </w:rPr>
        <w:t>mortgageable</w:t>
      </w:r>
      <w:r w:rsidR="00DB237E">
        <w:rPr>
          <w:rFonts w:cs="Arial"/>
        </w:rPr>
        <w:t xml:space="preserve"> and</w:t>
      </w:r>
      <w:r>
        <w:rPr>
          <w:rFonts w:cs="Arial"/>
        </w:rPr>
        <w:t xml:space="preserve"> sellable once the funding is in place – whether a grant or a loan</w:t>
      </w:r>
      <w:r w:rsidR="00653021">
        <w:rPr>
          <w:rFonts w:cs="Arial"/>
        </w:rPr>
        <w:t xml:space="preserve"> (</w:t>
      </w:r>
      <w:r w:rsidR="00DB237E">
        <w:rPr>
          <w:rFonts w:cs="Arial"/>
        </w:rPr>
        <w:t>whether buyers will be found before remediation is complete must be open to question</w:t>
      </w:r>
      <w:r w:rsidR="00653021">
        <w:rPr>
          <w:rFonts w:cs="Arial"/>
        </w:rPr>
        <w:t>)</w:t>
      </w:r>
      <w:r>
        <w:rPr>
          <w:rFonts w:cs="Arial"/>
        </w:rPr>
        <w:t>.</w:t>
      </w:r>
    </w:p>
    <w:p w14:paraId="2061BE5F" w14:textId="40358AE2" w:rsidR="00357CDE" w:rsidRPr="00357CDE" w:rsidRDefault="00907C18" w:rsidP="00907C18">
      <w:pPr>
        <w:pStyle w:val="ListParagraph"/>
        <w:contextualSpacing w:val="0"/>
      </w:pPr>
      <w:r>
        <w:rPr>
          <w:rFonts w:cs="Arial"/>
        </w:rPr>
        <w:t xml:space="preserve">However it is unclear what the impact </w:t>
      </w:r>
      <w:r w:rsidR="00DB237E">
        <w:rPr>
          <w:rFonts w:cs="Arial"/>
        </w:rPr>
        <w:t xml:space="preserve">of remediation loans </w:t>
      </w:r>
      <w:r>
        <w:rPr>
          <w:rFonts w:cs="Arial"/>
        </w:rPr>
        <w:t>on prices will be for blocks between 4 and 6 storeys</w:t>
      </w:r>
      <w:r w:rsidR="00357CDE">
        <w:rPr>
          <w:rFonts w:cs="Arial"/>
        </w:rPr>
        <w:t xml:space="preserve"> and </w:t>
      </w:r>
      <w:r w:rsidRPr="00907C18">
        <w:rPr>
          <w:rFonts w:cs="Arial"/>
        </w:rPr>
        <w:t>how mortgage lenders will react to clients whose flats have been reduced in value by the effect of remediation loans but whose outgoings are now increased by the cost of those loans</w:t>
      </w:r>
      <w:r w:rsidR="00DB237E">
        <w:rPr>
          <w:rFonts w:cs="Arial"/>
          <w:i/>
          <w:iCs/>
        </w:rPr>
        <w:t>.</w:t>
      </w:r>
    </w:p>
    <w:p w14:paraId="36709B66" w14:textId="23C552F4" w:rsidR="00907C18" w:rsidRPr="00907C18" w:rsidRDefault="00DB237E" w:rsidP="00D91E32">
      <w:pPr>
        <w:pStyle w:val="ListParagraph"/>
        <w:contextualSpacing w:val="0"/>
      </w:pPr>
      <w:r>
        <w:rPr>
          <w:rFonts w:cs="Arial"/>
        </w:rPr>
        <w:t>A</w:t>
      </w:r>
      <w:r w:rsidR="00357CDE" w:rsidRPr="00357CDE">
        <w:rPr>
          <w:rFonts w:cs="Arial"/>
        </w:rPr>
        <w:t xml:space="preserve"> key unknown is what proportion of blocks</w:t>
      </w:r>
      <w:r w:rsidR="00357CDE" w:rsidRPr="00357CDE">
        <w:rPr>
          <w:rFonts w:cs="Arial"/>
          <w:i/>
          <w:iCs/>
        </w:rPr>
        <w:t xml:space="preserve"> only </w:t>
      </w:r>
      <w:r w:rsidR="00357CDE" w:rsidRPr="00357CDE">
        <w:rPr>
          <w:rFonts w:cs="Arial"/>
        </w:rPr>
        <w:t>have cladding issues</w:t>
      </w:r>
      <w:r w:rsidR="00357CDE" w:rsidRPr="00357CDE">
        <w:rPr>
          <w:rFonts w:cs="Arial"/>
          <w:i/>
          <w:iCs/>
        </w:rPr>
        <w:t>.</w:t>
      </w:r>
      <w:r w:rsidR="00E14C58" w:rsidRPr="00357CDE">
        <w:rPr>
          <w:rFonts w:cs="Arial"/>
        </w:rPr>
        <w:t xml:space="preserve"> Our understanding is that in one major city half the blocks with interim measures do not have cladding issues and would therefore not benefit from these measures</w:t>
      </w:r>
      <w:r w:rsidR="00907C18" w:rsidRPr="00357CDE">
        <w:rPr>
          <w:rFonts w:cs="Arial"/>
        </w:rPr>
        <w:t>. Moreover</w:t>
      </w:r>
      <w:r>
        <w:rPr>
          <w:rFonts w:cs="Arial"/>
        </w:rPr>
        <w:t>,</w:t>
      </w:r>
      <w:r w:rsidR="00E14C58" w:rsidRPr="00357CDE">
        <w:rPr>
          <w:rFonts w:cs="Arial"/>
        </w:rPr>
        <w:t xml:space="preserve"> some of the buildings with cladding issues will have other issues </w:t>
      </w:r>
      <w:r w:rsidR="00907C18" w:rsidRPr="00DB237E">
        <w:rPr>
          <w:rFonts w:cs="Arial"/>
          <w:i/>
          <w:iCs/>
        </w:rPr>
        <w:t>as well</w:t>
      </w:r>
      <w:r w:rsidR="00907C18" w:rsidRPr="00357CDE">
        <w:rPr>
          <w:rFonts w:cs="Arial"/>
        </w:rPr>
        <w:t xml:space="preserve"> and so will only derive partial relief from the new arrangements</w:t>
      </w:r>
      <w:r w:rsidR="00E14C58" w:rsidRPr="00357CDE">
        <w:rPr>
          <w:rFonts w:cs="Arial"/>
        </w:rPr>
        <w:t xml:space="preserve">. </w:t>
      </w:r>
    </w:p>
    <w:p w14:paraId="6D5E4EDE" w14:textId="60CB899E" w:rsidR="00907C18" w:rsidRPr="00653021" w:rsidRDefault="00695F4D" w:rsidP="00264666">
      <w:pPr>
        <w:pStyle w:val="ListParagraph"/>
        <w:contextualSpacing w:val="0"/>
      </w:pPr>
      <w:r>
        <w:rPr>
          <w:rFonts w:cs="Arial"/>
        </w:rPr>
        <w:t xml:space="preserve">If this is a typical scenario it seems likely that a significant proportion of flats will remain </w:t>
      </w:r>
      <w:proofErr w:type="spellStart"/>
      <w:r>
        <w:rPr>
          <w:rFonts w:cs="Arial"/>
        </w:rPr>
        <w:t>unmortgageable</w:t>
      </w:r>
      <w:proofErr w:type="spellEnd"/>
      <w:r>
        <w:rPr>
          <w:rFonts w:cs="Arial"/>
        </w:rPr>
        <w:t xml:space="preserve"> for the foreseeable future</w:t>
      </w:r>
      <w:r w:rsidR="00907C18">
        <w:rPr>
          <w:rFonts w:cs="Arial"/>
        </w:rPr>
        <w:t xml:space="preserve">, even if the EWS1 issues </w:t>
      </w:r>
      <w:r>
        <w:rPr>
          <w:rFonts w:cs="Arial"/>
        </w:rPr>
        <w:t>are</w:t>
      </w:r>
      <w:r w:rsidR="00907C18">
        <w:rPr>
          <w:rFonts w:cs="Arial"/>
        </w:rPr>
        <w:t xml:space="preserve"> resolved</w:t>
      </w:r>
      <w:r>
        <w:rPr>
          <w:rFonts w:cs="Arial"/>
        </w:rPr>
        <w:t xml:space="preserve"> and that the measures outlined may not bring relief even to all leaseholders over 18m with cladding issues.</w:t>
      </w:r>
      <w:r w:rsidR="006655BC">
        <w:rPr>
          <w:rFonts w:cs="Arial"/>
        </w:rPr>
        <w:t xml:space="preserve"> However, this is very much an initial impression and members may have additional points.</w:t>
      </w:r>
    </w:p>
    <w:p w14:paraId="552C8231" w14:textId="664CD451" w:rsidR="00653021" w:rsidRDefault="00653021" w:rsidP="00653021"/>
    <w:p w14:paraId="51FDBC6B" w14:textId="77777777" w:rsidR="00264666" w:rsidRPr="00264666" w:rsidRDefault="00E14C58" w:rsidP="00264666">
      <w:pPr>
        <w:ind w:left="0" w:firstLine="0"/>
      </w:pPr>
      <w:r w:rsidRPr="00264666">
        <w:rPr>
          <w:rFonts w:eastAsia="Times New Roman" w:cs="Arial"/>
          <w:b/>
          <w:bCs/>
        </w:rPr>
        <w:lastRenderedPageBreak/>
        <w:t>Social landlords</w:t>
      </w:r>
    </w:p>
    <w:p w14:paraId="5B43DC3F" w14:textId="77777777" w:rsidR="00264666" w:rsidRPr="00264666" w:rsidRDefault="00E14C58" w:rsidP="00264666">
      <w:pPr>
        <w:pStyle w:val="ListParagraph"/>
        <w:contextualSpacing w:val="0"/>
      </w:pPr>
      <w:r w:rsidRPr="00264666">
        <w:rPr>
          <w:rFonts w:eastAsia="Times New Roman" w:cs="Arial"/>
        </w:rPr>
        <w:t xml:space="preserve">We understand the Government is not going to help social providers with remediation costs except where these might fall on leaseholders or where a provider’s viability is threatened. </w:t>
      </w:r>
    </w:p>
    <w:p w14:paraId="5EDAE48E" w14:textId="7523EEE8" w:rsidR="00264666" w:rsidRPr="00264666" w:rsidRDefault="00E14C58" w:rsidP="00264666">
      <w:pPr>
        <w:pStyle w:val="ListParagraph"/>
        <w:contextualSpacing w:val="0"/>
      </w:pPr>
      <w:r w:rsidRPr="00264666">
        <w:rPr>
          <w:rFonts w:eastAsia="Times New Roman" w:cs="Arial"/>
        </w:rPr>
        <w:t>We have asked MHCLG whether it has any views on mitigating the impact of these costs on maintenance and improvement budgets (bearing in mind that cost pressures on social housing provider refurbishment were a significant factor in causing th</w:t>
      </w:r>
      <w:r w:rsidR="00653021">
        <w:rPr>
          <w:rFonts w:eastAsia="Times New Roman" w:cs="Arial"/>
        </w:rPr>
        <w:t>is</w:t>
      </w:r>
      <w:r w:rsidRPr="00264666">
        <w:rPr>
          <w:rFonts w:eastAsia="Times New Roman" w:cs="Arial"/>
        </w:rPr>
        <w:t xml:space="preserve"> crisis in the first place.</w:t>
      </w:r>
    </w:p>
    <w:p w14:paraId="237AF689" w14:textId="77777777" w:rsidR="00264666" w:rsidRPr="00264666" w:rsidRDefault="00E14C58" w:rsidP="00264666">
      <w:pPr>
        <w:pStyle w:val="ListParagraph"/>
        <w:contextualSpacing w:val="0"/>
      </w:pPr>
      <w:r w:rsidRPr="00264666">
        <w:rPr>
          <w:rFonts w:eastAsia="Times New Roman" w:cs="Arial"/>
        </w:rPr>
        <w:t>We have also asked whether the Government is expecting applications to raise rents above the usual cap?</w:t>
      </w:r>
    </w:p>
    <w:p w14:paraId="60F8A700" w14:textId="6FF4F57F" w:rsidR="00E14C58" w:rsidRPr="00264666" w:rsidRDefault="00E14C58" w:rsidP="00264666">
      <w:pPr>
        <w:pStyle w:val="ListParagraph"/>
        <w:contextualSpacing w:val="0"/>
      </w:pPr>
      <w:r w:rsidRPr="00264666">
        <w:rPr>
          <w:rFonts w:eastAsia="Times New Roman" w:cs="Arial"/>
        </w:rPr>
        <w:t>We are seeking views of member councils on the impact these costs are having and may have in the future.</w:t>
      </w:r>
    </w:p>
    <w:sdt>
      <w:sdtPr>
        <w:rPr>
          <w:rStyle w:val="Style6"/>
        </w:rPr>
        <w:alias w:val="Wales"/>
        <w:tag w:val="Wales"/>
        <w:id w:val="77032369"/>
        <w:placeholder>
          <w:docPart w:val="E4F146F3CEF54EA584A319F8EF36C2AA"/>
        </w:placeholder>
      </w:sdtPr>
      <w:sdtEndPr>
        <w:rPr>
          <w:rStyle w:val="Style6"/>
        </w:rPr>
      </w:sdtEndPr>
      <w:sdtContent>
        <w:p w14:paraId="1F730F3F" w14:textId="77777777" w:rsidR="003C305E" w:rsidRPr="005C761A" w:rsidRDefault="003C305E" w:rsidP="00E14C58">
          <w:pPr>
            <w:spacing w:line="240" w:lineRule="auto"/>
            <w:jc w:val="both"/>
            <w:rPr>
              <w:b/>
            </w:rPr>
          </w:pPr>
          <w:r w:rsidRPr="00C803F3">
            <w:rPr>
              <w:rStyle w:val="Style6"/>
            </w:rPr>
            <w:t>Implications for Wales</w:t>
          </w:r>
        </w:p>
      </w:sdtContent>
    </w:sdt>
    <w:p w14:paraId="13334AA1" w14:textId="7376BCE2" w:rsidR="00264666" w:rsidRPr="00264666" w:rsidRDefault="00264666" w:rsidP="00E14C58">
      <w:pPr>
        <w:pStyle w:val="ListParagraph"/>
        <w:contextualSpacing w:val="0"/>
      </w:pPr>
      <w:r w:rsidRPr="00264666">
        <w:rPr>
          <w:rFonts w:cs="Arial"/>
          <w:color w:val="0B0C0C"/>
          <w:shd w:val="clear" w:color="auto" w:fill="FFFFFF"/>
        </w:rPr>
        <w:t>The devolved administrations will receive additional funding through the Barnett formula, except where new departmental spending is funded by an England-only levy (where the devolved administrations can instead implement their own levies should they choose to do so).</w:t>
      </w:r>
    </w:p>
    <w:p w14:paraId="1C1C9485" w14:textId="3F50A0BD" w:rsidR="003C305E" w:rsidRDefault="003C305E" w:rsidP="00E14C58">
      <w:pPr>
        <w:pStyle w:val="ListParagraph"/>
        <w:contextualSpacing w:val="0"/>
      </w:pPr>
      <w:r w:rsidRPr="00264666">
        <w:t>Building regulations and fire and rescue services are devolved responsibilities of the Welsh Assembly Government, and the main implications arising from the recommendations of the Hackitt Review and the government’s</w:t>
      </w:r>
      <w:r>
        <w:t xml:space="preserve">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0F7A6160" w14:textId="77777777" w:rsidR="003C305E" w:rsidRPr="009B1AA8" w:rsidRDefault="003507D2" w:rsidP="00E14C58">
      <w:pPr>
        <w:rPr>
          <w:rStyle w:val="ReportTemplate"/>
        </w:rPr>
      </w:pPr>
      <w:sdt>
        <w:sdtPr>
          <w:rPr>
            <w:rStyle w:val="Style6"/>
          </w:rPr>
          <w:alias w:val="Financial Implications"/>
          <w:tag w:val="Financial Implications"/>
          <w:id w:val="-564251015"/>
          <w:placeholder>
            <w:docPart w:val="EA47C63D6238407896CD16158B885757"/>
          </w:placeholder>
        </w:sdtPr>
        <w:sdtEndPr>
          <w:rPr>
            <w:rStyle w:val="Style6"/>
          </w:rPr>
        </w:sdtEndPr>
        <w:sdtContent>
          <w:r w:rsidR="003C305E" w:rsidRPr="009B1AA8">
            <w:rPr>
              <w:rStyle w:val="Style6"/>
            </w:rPr>
            <w:t>Financial Implications</w:t>
          </w:r>
        </w:sdtContent>
      </w:sdt>
    </w:p>
    <w:p w14:paraId="64F6560C" w14:textId="29A6BF45" w:rsidR="003C305E" w:rsidRPr="00B53AF5" w:rsidRDefault="00653021" w:rsidP="00E14C58">
      <w:pPr>
        <w:pStyle w:val="ListParagraph"/>
        <w:contextualSpacing w:val="0"/>
        <w:rPr>
          <w:rStyle w:val="Title2"/>
          <w:sz w:val="22"/>
        </w:rPr>
      </w:pPr>
      <w:r>
        <w:t>None for LGA.</w:t>
      </w:r>
    </w:p>
    <w:p w14:paraId="594FF0B6" w14:textId="77777777" w:rsidR="003C305E" w:rsidRPr="009B1AA8" w:rsidRDefault="003507D2" w:rsidP="00E14C58">
      <w:pPr>
        <w:rPr>
          <w:rStyle w:val="ReportTemplate"/>
        </w:rPr>
      </w:pPr>
      <w:sdt>
        <w:sdtPr>
          <w:rPr>
            <w:rStyle w:val="Style6"/>
          </w:rPr>
          <w:alias w:val="Next steps"/>
          <w:tag w:val="Next steps"/>
          <w:id w:val="538939935"/>
          <w:placeholder>
            <w:docPart w:val="28C1ACBE4BCC4473BAD4D644D45D2E65"/>
          </w:placeholder>
        </w:sdtPr>
        <w:sdtEndPr>
          <w:rPr>
            <w:rStyle w:val="Style6"/>
          </w:rPr>
        </w:sdtEndPr>
        <w:sdtContent>
          <w:r w:rsidR="003C305E" w:rsidRPr="009B1AA8">
            <w:rPr>
              <w:rStyle w:val="Style6"/>
            </w:rPr>
            <w:t>Next steps</w:t>
          </w:r>
        </w:sdtContent>
      </w:sdt>
    </w:p>
    <w:p w14:paraId="6AD25499" w14:textId="77777777" w:rsidR="003C305E" w:rsidRDefault="003C305E" w:rsidP="00E14C58">
      <w:pPr>
        <w:pStyle w:val="ListParagraph"/>
        <w:contextualSpacing w:val="0"/>
        <w:rPr>
          <w:rStyle w:val="ReportTemplate"/>
        </w:rPr>
      </w:pPr>
      <w:r>
        <w:rPr>
          <w:rStyle w:val="ReportTemplate"/>
        </w:rPr>
        <w:t>Officers to continue to support the sector’s work to keep residents safe and reform the buildings safety system, as directed by members.</w:t>
      </w:r>
    </w:p>
    <w:sectPr w:rsidR="003C305E" w:rsidSect="003D40D2">
      <w:headerReference w:type="default" r:id="rId14"/>
      <w:footerReference w:type="default" r:id="rId15"/>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676DE" w14:textId="77777777" w:rsidR="003507D2" w:rsidRPr="00C803F3" w:rsidRDefault="003507D2" w:rsidP="00C803F3">
      <w:r>
        <w:separator/>
      </w:r>
    </w:p>
  </w:endnote>
  <w:endnote w:type="continuationSeparator" w:id="0">
    <w:p w14:paraId="2D79382E" w14:textId="77777777" w:rsidR="003507D2" w:rsidRPr="00C803F3" w:rsidRDefault="003507D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ED1A" w14:textId="515E0A24" w:rsidR="00026994" w:rsidRPr="003219CC" w:rsidRDefault="00026994"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368CB" w14:textId="77777777" w:rsidR="003507D2" w:rsidRPr="00C803F3" w:rsidRDefault="003507D2" w:rsidP="00C803F3">
      <w:r>
        <w:separator/>
      </w:r>
    </w:p>
  </w:footnote>
  <w:footnote w:type="continuationSeparator" w:id="0">
    <w:p w14:paraId="76CF54F0" w14:textId="77777777" w:rsidR="003507D2" w:rsidRPr="00C803F3" w:rsidRDefault="003507D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7190C" w14:textId="77777777" w:rsidR="00026994" w:rsidRDefault="0002699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26994" w:rsidRPr="00C25CA7" w14:paraId="74EEA7DD" w14:textId="77777777" w:rsidTr="003D40D2">
      <w:trPr>
        <w:trHeight w:val="714"/>
      </w:trPr>
      <w:tc>
        <w:tcPr>
          <w:tcW w:w="5812" w:type="dxa"/>
          <w:vMerge w:val="restart"/>
        </w:tcPr>
        <w:p w14:paraId="66E8D07A" w14:textId="77777777" w:rsidR="00026994" w:rsidRPr="00C803F3" w:rsidRDefault="00026994" w:rsidP="00C803F3">
          <w:r w:rsidRPr="00C803F3">
            <w:rPr>
              <w:noProof/>
              <w:lang w:val="en-US"/>
            </w:rPr>
            <w:drawing>
              <wp:inline distT="0" distB="0" distL="0" distR="0" wp14:anchorId="3250E81D" wp14:editId="64E56ED5">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E460A8A9320478D85FF8D3FEFBF4C36"/>
          </w:placeholder>
        </w:sdtPr>
        <w:sdtEndPr/>
        <w:sdtContent>
          <w:tc>
            <w:tcPr>
              <w:tcW w:w="4106" w:type="dxa"/>
            </w:tcPr>
            <w:p w14:paraId="0C92C079" w14:textId="49E003C6" w:rsidR="00026994" w:rsidRPr="00C803F3" w:rsidRDefault="00026994" w:rsidP="003D40D2">
              <w:pPr>
                <w:ind w:left="0" w:firstLine="0"/>
              </w:pPr>
              <w:r>
                <w:rPr>
                  <w:b/>
                  <w:bCs/>
                </w:rPr>
                <w:t>Environment, Economy, Housing &amp; Transport Board</w:t>
              </w:r>
            </w:p>
          </w:tc>
        </w:sdtContent>
      </w:sdt>
    </w:tr>
    <w:tr w:rsidR="00026994" w14:paraId="0D66F0A8" w14:textId="77777777" w:rsidTr="000F69FB">
      <w:trPr>
        <w:trHeight w:val="406"/>
      </w:trPr>
      <w:tc>
        <w:tcPr>
          <w:tcW w:w="5812" w:type="dxa"/>
          <w:vMerge/>
        </w:tcPr>
        <w:p w14:paraId="02AAB530" w14:textId="77777777" w:rsidR="00026994" w:rsidRPr="00A627DD" w:rsidRDefault="00026994" w:rsidP="00C803F3"/>
      </w:tc>
      <w:tc>
        <w:tcPr>
          <w:tcW w:w="4106" w:type="dxa"/>
        </w:tcPr>
        <w:sdt>
          <w:sdtPr>
            <w:alias w:val="Date"/>
            <w:tag w:val="Date"/>
            <w:id w:val="-488943452"/>
            <w:placeholder>
              <w:docPart w:val="E9F636A40AAD4D848708A4AA8BA34605"/>
            </w:placeholder>
            <w:date w:fullDate="2021-02-18T00:00:00Z">
              <w:dateFormat w:val="dd MMMM yyyy"/>
              <w:lid w:val="en-GB"/>
              <w:storeMappedDataAs w:val="dateTime"/>
              <w:calendar w:val="gregorian"/>
            </w:date>
          </w:sdtPr>
          <w:sdtEndPr/>
          <w:sdtContent>
            <w:p w14:paraId="69F59521" w14:textId="04DDA383" w:rsidR="00026994" w:rsidRPr="00C803F3" w:rsidRDefault="00667939" w:rsidP="00C803F3">
              <w:r>
                <w:t>18 February 2021</w:t>
              </w:r>
            </w:p>
          </w:sdtContent>
        </w:sdt>
      </w:tc>
    </w:tr>
    <w:tr w:rsidR="00026994" w:rsidRPr="00C25CA7" w14:paraId="0B967285" w14:textId="77777777" w:rsidTr="000F69FB">
      <w:trPr>
        <w:trHeight w:val="89"/>
      </w:trPr>
      <w:tc>
        <w:tcPr>
          <w:tcW w:w="5812" w:type="dxa"/>
          <w:vMerge/>
        </w:tcPr>
        <w:p w14:paraId="412B0318" w14:textId="77777777" w:rsidR="00026994" w:rsidRPr="00A627DD" w:rsidRDefault="00026994" w:rsidP="00C803F3"/>
      </w:tc>
      <w:tc>
        <w:tcPr>
          <w:tcW w:w="4106" w:type="dxa"/>
        </w:tcPr>
        <w:p w14:paraId="2A22940D" w14:textId="4ACC73D5" w:rsidR="00026994" w:rsidRPr="00C803F3" w:rsidRDefault="00026994" w:rsidP="003D40D2">
          <w:pPr>
            <w:ind w:left="0" w:firstLine="0"/>
          </w:pPr>
        </w:p>
      </w:tc>
    </w:tr>
  </w:tbl>
  <w:p w14:paraId="25B409D9" w14:textId="77777777" w:rsidR="00026994" w:rsidRDefault="00026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0D7961"/>
    <w:multiLevelType w:val="multilevel"/>
    <w:tmpl w:val="9970C9E4"/>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825243"/>
    <w:multiLevelType w:val="multilevel"/>
    <w:tmpl w:val="124EA142"/>
    <w:lvl w:ilvl="0">
      <w:start w:val="1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CEBC802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F450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2C4226"/>
    <w:multiLevelType w:val="hybridMultilevel"/>
    <w:tmpl w:val="CDB2D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6A2603"/>
    <w:multiLevelType w:val="multilevel"/>
    <w:tmpl w:val="E634D922"/>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474B55"/>
    <w:multiLevelType w:val="hybridMultilevel"/>
    <w:tmpl w:val="58505854"/>
    <w:lvl w:ilvl="0" w:tplc="FA2404AC">
      <w:start w:val="37"/>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C500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1C12CF"/>
    <w:multiLevelType w:val="multilevel"/>
    <w:tmpl w:val="0E08A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12"/>
  </w:num>
  <w:num w:numId="4">
    <w:abstractNumId w:val="4"/>
  </w:num>
  <w:num w:numId="5">
    <w:abstractNumId w:val="6"/>
  </w:num>
  <w:num w:numId="6">
    <w:abstractNumId w:val="0"/>
  </w:num>
  <w:num w:numId="7">
    <w:abstractNumId w:val="9"/>
  </w:num>
  <w:num w:numId="8">
    <w:abstractNumId w:val="1"/>
  </w:num>
  <w:num w:numId="9">
    <w:abstractNumId w:val="10"/>
  </w:num>
  <w:num w:numId="10">
    <w:abstractNumId w:val="11"/>
  </w:num>
  <w:num w:numId="11">
    <w:abstractNumId w:val="2"/>
  </w:num>
  <w:num w:numId="12">
    <w:abstractNumId w:val="8"/>
  </w:num>
  <w:num w:numId="13">
    <w:abstractNumId w:val="5"/>
  </w:num>
  <w:num w:numId="14">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 w:ilvl="0">
        <w:start w:val="1"/>
        <w:numFmt w:val="decimal"/>
        <w:pStyle w:val="ListParagraph"/>
        <w:lvlText w:val="%1."/>
        <w:lvlJc w:val="left"/>
        <w:pPr>
          <w:ind w:left="360" w:hanging="360"/>
        </w:pPr>
        <w:rPr>
          <w:rFonts w:ascii="Arial" w:hAnsi="Arial" w:cstheme="minorBidi" w:hint="default"/>
          <w:b w:val="0"/>
          <w:i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AB"/>
    <w:rsid w:val="00016097"/>
    <w:rsid w:val="00020F40"/>
    <w:rsid w:val="00026994"/>
    <w:rsid w:val="0006694E"/>
    <w:rsid w:val="00094BD2"/>
    <w:rsid w:val="000F39AD"/>
    <w:rsid w:val="000F69FB"/>
    <w:rsid w:val="001350C0"/>
    <w:rsid w:val="001B03B0"/>
    <w:rsid w:val="001B36CE"/>
    <w:rsid w:val="001B463F"/>
    <w:rsid w:val="001D0E14"/>
    <w:rsid w:val="001D33EF"/>
    <w:rsid w:val="002043F0"/>
    <w:rsid w:val="002539E9"/>
    <w:rsid w:val="00264666"/>
    <w:rsid w:val="00296A4A"/>
    <w:rsid w:val="002B56D5"/>
    <w:rsid w:val="00301A51"/>
    <w:rsid w:val="003219CC"/>
    <w:rsid w:val="003507D2"/>
    <w:rsid w:val="00357CDE"/>
    <w:rsid w:val="003A2AB2"/>
    <w:rsid w:val="003C305E"/>
    <w:rsid w:val="003D40D2"/>
    <w:rsid w:val="003F7F46"/>
    <w:rsid w:val="0047372E"/>
    <w:rsid w:val="004B0D3F"/>
    <w:rsid w:val="00527291"/>
    <w:rsid w:val="00583C88"/>
    <w:rsid w:val="006142CF"/>
    <w:rsid w:val="00635F4C"/>
    <w:rsid w:val="00635FC0"/>
    <w:rsid w:val="00653021"/>
    <w:rsid w:val="006655BC"/>
    <w:rsid w:val="00667939"/>
    <w:rsid w:val="00695F4D"/>
    <w:rsid w:val="006B7201"/>
    <w:rsid w:val="007103F7"/>
    <w:rsid w:val="00712C86"/>
    <w:rsid w:val="007231F5"/>
    <w:rsid w:val="007622BA"/>
    <w:rsid w:val="00795C95"/>
    <w:rsid w:val="007A507C"/>
    <w:rsid w:val="007B164B"/>
    <w:rsid w:val="007E75CA"/>
    <w:rsid w:val="007F0193"/>
    <w:rsid w:val="0080661C"/>
    <w:rsid w:val="0080683E"/>
    <w:rsid w:val="00885607"/>
    <w:rsid w:val="00891AE9"/>
    <w:rsid w:val="00907C18"/>
    <w:rsid w:val="00917A28"/>
    <w:rsid w:val="009B1AA8"/>
    <w:rsid w:val="009B6F95"/>
    <w:rsid w:val="009C0B85"/>
    <w:rsid w:val="009C176F"/>
    <w:rsid w:val="009C5D5E"/>
    <w:rsid w:val="009C7EA9"/>
    <w:rsid w:val="00A216E2"/>
    <w:rsid w:val="00A23005"/>
    <w:rsid w:val="00A44BFE"/>
    <w:rsid w:val="00AB5BB4"/>
    <w:rsid w:val="00AD19AB"/>
    <w:rsid w:val="00B84F31"/>
    <w:rsid w:val="00BB3F0B"/>
    <w:rsid w:val="00C23FA2"/>
    <w:rsid w:val="00C612D3"/>
    <w:rsid w:val="00C803F3"/>
    <w:rsid w:val="00C917F9"/>
    <w:rsid w:val="00D45B4D"/>
    <w:rsid w:val="00D86A7F"/>
    <w:rsid w:val="00D95E7F"/>
    <w:rsid w:val="00DA7394"/>
    <w:rsid w:val="00DB237E"/>
    <w:rsid w:val="00DB63B4"/>
    <w:rsid w:val="00E05EFF"/>
    <w:rsid w:val="00E14443"/>
    <w:rsid w:val="00E14C58"/>
    <w:rsid w:val="00ED305C"/>
    <w:rsid w:val="00F17EE0"/>
    <w:rsid w:val="00FA16E4"/>
    <w:rsid w:val="00FA23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C02B6"/>
  <w15:docId w15:val="{E27FC47F-2541-4C82-AD77-C8914FDD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5"/>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A216E2"/>
    <w:rPr>
      <w:color w:val="0563C1" w:themeColor="hyperlink"/>
      <w:u w:val="single"/>
    </w:rPr>
  </w:style>
  <w:style w:type="character" w:styleId="FollowedHyperlink">
    <w:name w:val="FollowedHyperlink"/>
    <w:basedOn w:val="DefaultParagraphFont"/>
    <w:uiPriority w:val="99"/>
    <w:semiHidden/>
    <w:unhideWhenUsed/>
    <w:rsid w:val="0006694E"/>
    <w:rPr>
      <w:color w:val="954F72" w:themeColor="followedHyperlink"/>
      <w:u w:val="single"/>
    </w:rPr>
  </w:style>
  <w:style w:type="character" w:styleId="UnresolvedMention">
    <w:name w:val="Unresolved Mention"/>
    <w:basedOn w:val="DefaultParagraphFont"/>
    <w:uiPriority w:val="99"/>
    <w:semiHidden/>
    <w:unhideWhenUsed/>
    <w:rsid w:val="0006694E"/>
    <w:rPr>
      <w:color w:val="605E5C"/>
      <w:shd w:val="clear" w:color="auto" w:fill="E1DFDD"/>
    </w:rPr>
  </w:style>
  <w:style w:type="paragraph" w:styleId="FootnoteText">
    <w:name w:val="footnote text"/>
    <w:basedOn w:val="Normal"/>
    <w:link w:val="FootnoteTextChar"/>
    <w:uiPriority w:val="99"/>
    <w:semiHidden/>
    <w:unhideWhenUsed/>
    <w:rsid w:val="00527291"/>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27291"/>
    <w:rPr>
      <w:rFonts w:eastAsiaTheme="minorHAnsi"/>
      <w:sz w:val="20"/>
      <w:szCs w:val="20"/>
      <w:lang w:eastAsia="en-US"/>
    </w:rPr>
  </w:style>
  <w:style w:type="character" w:styleId="FootnoteReference">
    <w:name w:val="footnote reference"/>
    <w:basedOn w:val="DefaultParagraphFont"/>
    <w:uiPriority w:val="99"/>
    <w:semiHidden/>
    <w:unhideWhenUsed/>
    <w:rsid w:val="00527291"/>
    <w:rPr>
      <w:vertAlign w:val="superscript"/>
    </w:rPr>
  </w:style>
  <w:style w:type="character" w:styleId="CommentReference">
    <w:name w:val="annotation reference"/>
    <w:basedOn w:val="DefaultParagraphFont"/>
    <w:uiPriority w:val="99"/>
    <w:semiHidden/>
    <w:unhideWhenUsed/>
    <w:rsid w:val="00094BD2"/>
    <w:rPr>
      <w:sz w:val="16"/>
      <w:szCs w:val="16"/>
    </w:rPr>
  </w:style>
  <w:style w:type="paragraph" w:styleId="CommentText">
    <w:name w:val="annotation text"/>
    <w:basedOn w:val="Normal"/>
    <w:link w:val="CommentTextChar"/>
    <w:uiPriority w:val="99"/>
    <w:semiHidden/>
    <w:unhideWhenUsed/>
    <w:rsid w:val="00094BD2"/>
    <w:pPr>
      <w:spacing w:line="240" w:lineRule="auto"/>
    </w:pPr>
    <w:rPr>
      <w:sz w:val="20"/>
      <w:szCs w:val="20"/>
    </w:rPr>
  </w:style>
  <w:style w:type="character" w:customStyle="1" w:styleId="CommentTextChar">
    <w:name w:val="Comment Text Char"/>
    <w:basedOn w:val="DefaultParagraphFont"/>
    <w:link w:val="CommentText"/>
    <w:uiPriority w:val="99"/>
    <w:semiHidden/>
    <w:rsid w:val="00094BD2"/>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94BD2"/>
    <w:rPr>
      <w:b/>
      <w:bCs/>
    </w:rPr>
  </w:style>
  <w:style w:type="character" w:customStyle="1" w:styleId="CommentSubjectChar">
    <w:name w:val="Comment Subject Char"/>
    <w:basedOn w:val="CommentTextChar"/>
    <w:link w:val="CommentSubject"/>
    <w:uiPriority w:val="99"/>
    <w:semiHidden/>
    <w:rsid w:val="00094BD2"/>
    <w:rPr>
      <w:rFonts w:ascii="Arial" w:eastAsiaTheme="minorHAnsi" w:hAnsi="Arial"/>
      <w:b/>
      <w:bCs/>
      <w:sz w:val="20"/>
      <w:szCs w:val="20"/>
      <w:lang w:eastAsia="en-US"/>
    </w:rPr>
  </w:style>
  <w:style w:type="character" w:styleId="Strong">
    <w:name w:val="Strong"/>
    <w:basedOn w:val="DefaultParagraphFont"/>
    <w:uiPriority w:val="22"/>
    <w:qFormat/>
    <w:rsid w:val="00D95E7F"/>
    <w:rPr>
      <w:b/>
      <w:bCs/>
    </w:rPr>
  </w:style>
  <w:style w:type="paragraph" w:styleId="NormalWeb">
    <w:name w:val="Normal (Web)"/>
    <w:basedOn w:val="Normal"/>
    <w:uiPriority w:val="99"/>
    <w:semiHidden/>
    <w:unhideWhenUsed/>
    <w:rsid w:val="00E14C58"/>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420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197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SMcPartland/status/135948621482756505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LiamSpender/status/135948782159417753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qnetwork.co.uk/news-hqn/pincher-rules-out-adding-wooden-balcony-remediation-to-building-safety-fund-441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news/government-to-bring-an-end-to-unsafe-cladding-with-multi-billion-pound-interven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mon.lally\OneDrive%20-%20LGA\EEHT\202027%20EEHT%20Upda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460A8A9320478D85FF8D3FEFBF4C36"/>
        <w:category>
          <w:name w:val="General"/>
          <w:gallery w:val="placeholder"/>
        </w:category>
        <w:types>
          <w:type w:val="bbPlcHdr"/>
        </w:types>
        <w:behaviors>
          <w:behavior w:val="content"/>
        </w:behaviors>
        <w:guid w:val="{D768354F-0F03-45BA-A238-A01B6CF4700F}"/>
      </w:docPartPr>
      <w:docPartBody>
        <w:p w:rsidR="007773D2" w:rsidRDefault="00A20621">
          <w:pPr>
            <w:pStyle w:val="FE460A8A9320478D85FF8D3FEFBF4C36"/>
          </w:pPr>
          <w:r w:rsidRPr="00FB1144">
            <w:rPr>
              <w:rStyle w:val="PlaceholderText"/>
            </w:rPr>
            <w:t>Click here to enter text.</w:t>
          </w:r>
        </w:p>
      </w:docPartBody>
    </w:docPart>
    <w:docPart>
      <w:docPartPr>
        <w:name w:val="E9F636A40AAD4D848708A4AA8BA34605"/>
        <w:category>
          <w:name w:val="General"/>
          <w:gallery w:val="placeholder"/>
        </w:category>
        <w:types>
          <w:type w:val="bbPlcHdr"/>
        </w:types>
        <w:behaviors>
          <w:behavior w:val="content"/>
        </w:behaviors>
        <w:guid w:val="{B40E6427-F907-47D9-8898-7C78B837B482}"/>
      </w:docPartPr>
      <w:docPartBody>
        <w:p w:rsidR="007773D2" w:rsidRDefault="00A20621">
          <w:pPr>
            <w:pStyle w:val="E9F636A40AAD4D848708A4AA8BA34605"/>
          </w:pPr>
          <w:r w:rsidRPr="00FB1144">
            <w:rPr>
              <w:rStyle w:val="PlaceholderText"/>
            </w:rPr>
            <w:t>Click here to enter text.</w:t>
          </w:r>
        </w:p>
      </w:docPartBody>
    </w:docPart>
    <w:docPart>
      <w:docPartPr>
        <w:name w:val="B975D5AF52C24F5482AFC0BFE47A93BA"/>
        <w:category>
          <w:name w:val="General"/>
          <w:gallery w:val="placeholder"/>
        </w:category>
        <w:types>
          <w:type w:val="bbPlcHdr"/>
        </w:types>
        <w:behaviors>
          <w:behavior w:val="content"/>
        </w:behaviors>
        <w:guid w:val="{76D4F23E-7A14-4C00-A973-48EDAB022B60}"/>
      </w:docPartPr>
      <w:docPartBody>
        <w:p w:rsidR="007773D2" w:rsidRDefault="00A20621">
          <w:pPr>
            <w:pStyle w:val="B975D5AF52C24F5482AFC0BFE47A93BA"/>
          </w:pPr>
          <w:r w:rsidRPr="00002B3A">
            <w:rPr>
              <w:rStyle w:val="PlaceholderText"/>
            </w:rPr>
            <w:t>Choose an item.</w:t>
          </w:r>
        </w:p>
      </w:docPartBody>
    </w:docPart>
    <w:docPart>
      <w:docPartPr>
        <w:name w:val="6963321F0D3041DAA4E7CA32E7F95650"/>
        <w:category>
          <w:name w:val="General"/>
          <w:gallery w:val="placeholder"/>
        </w:category>
        <w:types>
          <w:type w:val="bbPlcHdr"/>
        </w:types>
        <w:behaviors>
          <w:behavior w:val="content"/>
        </w:behaviors>
        <w:guid w:val="{B3E6A70D-6B4A-4929-BA4B-FDBD3F8CFE4F}"/>
      </w:docPartPr>
      <w:docPartBody>
        <w:p w:rsidR="007773D2" w:rsidRDefault="00A20621">
          <w:pPr>
            <w:pStyle w:val="6963321F0D3041DAA4E7CA32E7F95650"/>
          </w:pPr>
          <w:r w:rsidRPr="00FB1144">
            <w:rPr>
              <w:rStyle w:val="PlaceholderText"/>
            </w:rPr>
            <w:t>Click here to enter text.</w:t>
          </w:r>
        </w:p>
      </w:docPartBody>
    </w:docPart>
    <w:docPart>
      <w:docPartPr>
        <w:name w:val="114A95B2E633468FA04FB7CECD6CE620"/>
        <w:category>
          <w:name w:val="General"/>
          <w:gallery w:val="placeholder"/>
        </w:category>
        <w:types>
          <w:type w:val="bbPlcHdr"/>
        </w:types>
        <w:behaviors>
          <w:behavior w:val="content"/>
        </w:behaviors>
        <w:guid w:val="{FC26EF75-F3B1-41E2-ADBD-A465AD5D8281}"/>
      </w:docPartPr>
      <w:docPartBody>
        <w:p w:rsidR="007773D2" w:rsidRDefault="00A20621">
          <w:pPr>
            <w:pStyle w:val="114A95B2E633468FA04FB7CECD6CE620"/>
          </w:pPr>
          <w:r w:rsidRPr="00FB1144">
            <w:rPr>
              <w:rStyle w:val="PlaceholderText"/>
            </w:rPr>
            <w:t>Click here to enter text.</w:t>
          </w:r>
        </w:p>
      </w:docPartBody>
    </w:docPart>
    <w:docPart>
      <w:docPartPr>
        <w:name w:val="BDFD6C595FF94BE3A0C60FB4F839CA65"/>
        <w:category>
          <w:name w:val="General"/>
          <w:gallery w:val="placeholder"/>
        </w:category>
        <w:types>
          <w:type w:val="bbPlcHdr"/>
        </w:types>
        <w:behaviors>
          <w:behavior w:val="content"/>
        </w:behaviors>
        <w:guid w:val="{30F811BF-AC16-4FB0-9D12-0BD448972512}"/>
      </w:docPartPr>
      <w:docPartBody>
        <w:p w:rsidR="007773D2" w:rsidRDefault="00A20621">
          <w:pPr>
            <w:pStyle w:val="BDFD6C595FF94BE3A0C60FB4F839CA65"/>
          </w:pPr>
          <w:r w:rsidRPr="00FB1144">
            <w:rPr>
              <w:rStyle w:val="PlaceholderText"/>
            </w:rPr>
            <w:t>Click here to enter text.</w:t>
          </w:r>
        </w:p>
      </w:docPartBody>
    </w:docPart>
    <w:docPart>
      <w:docPartPr>
        <w:name w:val="7D2037E1C7234B5D8120AD4CC4C8C960"/>
        <w:category>
          <w:name w:val="General"/>
          <w:gallery w:val="placeholder"/>
        </w:category>
        <w:types>
          <w:type w:val="bbPlcHdr"/>
        </w:types>
        <w:behaviors>
          <w:behavior w:val="content"/>
        </w:behaviors>
        <w:guid w:val="{5F48D9AE-E8E1-4E39-A6CF-3D80D13ED0F4}"/>
      </w:docPartPr>
      <w:docPartBody>
        <w:p w:rsidR="007773D2" w:rsidRDefault="00A20621">
          <w:pPr>
            <w:pStyle w:val="7D2037E1C7234B5D8120AD4CC4C8C960"/>
          </w:pPr>
          <w:r w:rsidRPr="00FB1144">
            <w:rPr>
              <w:rStyle w:val="PlaceholderText"/>
            </w:rPr>
            <w:t>Click here to enter text.</w:t>
          </w:r>
        </w:p>
      </w:docPartBody>
    </w:docPart>
    <w:docPart>
      <w:docPartPr>
        <w:name w:val="2400BE922D824BE8B1F0E0699F1D2928"/>
        <w:category>
          <w:name w:val="General"/>
          <w:gallery w:val="placeholder"/>
        </w:category>
        <w:types>
          <w:type w:val="bbPlcHdr"/>
        </w:types>
        <w:behaviors>
          <w:behavior w:val="content"/>
        </w:behaviors>
        <w:guid w:val="{499346A1-ED8A-4A05-8954-B6CE1BE16C8D}"/>
      </w:docPartPr>
      <w:docPartBody>
        <w:p w:rsidR="007773D2" w:rsidRDefault="00A20621">
          <w:pPr>
            <w:pStyle w:val="2400BE922D824BE8B1F0E0699F1D2928"/>
          </w:pPr>
          <w:r w:rsidRPr="00FB1144">
            <w:rPr>
              <w:rStyle w:val="PlaceholderText"/>
            </w:rPr>
            <w:t>Click here to enter text.</w:t>
          </w:r>
        </w:p>
      </w:docPartBody>
    </w:docPart>
    <w:docPart>
      <w:docPartPr>
        <w:name w:val="4E573DCCB1B9444183DD030A4E91CD58"/>
        <w:category>
          <w:name w:val="General"/>
          <w:gallery w:val="placeholder"/>
        </w:category>
        <w:types>
          <w:type w:val="bbPlcHdr"/>
        </w:types>
        <w:behaviors>
          <w:behavior w:val="content"/>
        </w:behaviors>
        <w:guid w:val="{16BB2644-4483-4882-B501-79500D050E41}"/>
      </w:docPartPr>
      <w:docPartBody>
        <w:p w:rsidR="007773D2" w:rsidRDefault="00A20621">
          <w:pPr>
            <w:pStyle w:val="4E573DCCB1B9444183DD030A4E91CD58"/>
          </w:pPr>
          <w:r w:rsidRPr="00FB1144">
            <w:rPr>
              <w:rStyle w:val="PlaceholderText"/>
            </w:rPr>
            <w:t>Click here to enter text.</w:t>
          </w:r>
        </w:p>
      </w:docPartBody>
    </w:docPart>
    <w:docPart>
      <w:docPartPr>
        <w:name w:val="58AD7582D06B446BADB753505647C7D1"/>
        <w:category>
          <w:name w:val="General"/>
          <w:gallery w:val="placeholder"/>
        </w:category>
        <w:types>
          <w:type w:val="bbPlcHdr"/>
        </w:types>
        <w:behaviors>
          <w:behavior w:val="content"/>
        </w:behaviors>
        <w:guid w:val="{52D031BF-A0E3-4EE3-B837-CC4579047688}"/>
      </w:docPartPr>
      <w:docPartBody>
        <w:p w:rsidR="007773D2" w:rsidRDefault="00A20621">
          <w:pPr>
            <w:pStyle w:val="58AD7582D06B446BADB753505647C7D1"/>
          </w:pPr>
          <w:r w:rsidRPr="00FB1144">
            <w:rPr>
              <w:rStyle w:val="PlaceholderText"/>
            </w:rPr>
            <w:t>Click here to enter text.</w:t>
          </w:r>
        </w:p>
      </w:docPartBody>
    </w:docPart>
    <w:docPart>
      <w:docPartPr>
        <w:name w:val="70523CD0EBB94AA3BAAF5F8A04C9D03A"/>
        <w:category>
          <w:name w:val="General"/>
          <w:gallery w:val="placeholder"/>
        </w:category>
        <w:types>
          <w:type w:val="bbPlcHdr"/>
        </w:types>
        <w:behaviors>
          <w:behavior w:val="content"/>
        </w:behaviors>
        <w:guid w:val="{BE03A5A7-37F9-4008-962F-4B69618271D1}"/>
      </w:docPartPr>
      <w:docPartBody>
        <w:p w:rsidR="007773D2" w:rsidRDefault="00A20621">
          <w:pPr>
            <w:pStyle w:val="70523CD0EBB94AA3BAAF5F8A04C9D03A"/>
          </w:pPr>
          <w:r w:rsidRPr="00FB1144">
            <w:rPr>
              <w:rStyle w:val="PlaceholderText"/>
            </w:rPr>
            <w:t>Click here to enter text.</w:t>
          </w:r>
        </w:p>
      </w:docPartBody>
    </w:docPart>
    <w:docPart>
      <w:docPartPr>
        <w:name w:val="4A0FBE4B37444453A882917D2906FD55"/>
        <w:category>
          <w:name w:val="General"/>
          <w:gallery w:val="placeholder"/>
        </w:category>
        <w:types>
          <w:type w:val="bbPlcHdr"/>
        </w:types>
        <w:behaviors>
          <w:behavior w:val="content"/>
        </w:behaviors>
        <w:guid w:val="{166FDD9B-1E68-4B82-83B6-5F7BB5F59811}"/>
      </w:docPartPr>
      <w:docPartBody>
        <w:p w:rsidR="007773D2" w:rsidRDefault="00A20621">
          <w:pPr>
            <w:pStyle w:val="4A0FBE4B37444453A882917D2906FD55"/>
          </w:pPr>
          <w:r w:rsidRPr="00FB1144">
            <w:rPr>
              <w:rStyle w:val="PlaceholderText"/>
            </w:rPr>
            <w:t>Click here to enter text.</w:t>
          </w:r>
        </w:p>
      </w:docPartBody>
    </w:docPart>
    <w:docPart>
      <w:docPartPr>
        <w:name w:val="FAAB924A705F418E8A769CD50DFBCBEA"/>
        <w:category>
          <w:name w:val="General"/>
          <w:gallery w:val="placeholder"/>
        </w:category>
        <w:types>
          <w:type w:val="bbPlcHdr"/>
        </w:types>
        <w:behaviors>
          <w:behavior w:val="content"/>
        </w:behaviors>
        <w:guid w:val="{0C62C5F7-0F0F-4C2F-842D-27C070B3111C}"/>
      </w:docPartPr>
      <w:docPartBody>
        <w:p w:rsidR="007773D2" w:rsidRDefault="00A20621">
          <w:pPr>
            <w:pStyle w:val="FAAB924A705F418E8A769CD50DFBCBEA"/>
          </w:pPr>
          <w:r w:rsidRPr="00FB1144">
            <w:rPr>
              <w:rStyle w:val="PlaceholderText"/>
            </w:rPr>
            <w:t>Click here to enter text.</w:t>
          </w:r>
        </w:p>
      </w:docPartBody>
    </w:docPart>
    <w:docPart>
      <w:docPartPr>
        <w:name w:val="E4F146F3CEF54EA584A319F8EF36C2AA"/>
        <w:category>
          <w:name w:val="General"/>
          <w:gallery w:val="placeholder"/>
        </w:category>
        <w:types>
          <w:type w:val="bbPlcHdr"/>
        </w:types>
        <w:behaviors>
          <w:behavior w:val="content"/>
        </w:behaviors>
        <w:guid w:val="{EB028B2C-9254-455F-8AD0-18EA460DA710}"/>
      </w:docPartPr>
      <w:docPartBody>
        <w:p w:rsidR="00286F99" w:rsidRDefault="00286F99" w:rsidP="00286F99">
          <w:pPr>
            <w:pStyle w:val="E4F146F3CEF54EA584A319F8EF36C2AA"/>
          </w:pPr>
          <w:r w:rsidRPr="00FB1144">
            <w:rPr>
              <w:rStyle w:val="PlaceholderText"/>
            </w:rPr>
            <w:t>Click here to enter text.</w:t>
          </w:r>
        </w:p>
      </w:docPartBody>
    </w:docPart>
    <w:docPart>
      <w:docPartPr>
        <w:name w:val="EA47C63D6238407896CD16158B885757"/>
        <w:category>
          <w:name w:val="General"/>
          <w:gallery w:val="placeholder"/>
        </w:category>
        <w:types>
          <w:type w:val="bbPlcHdr"/>
        </w:types>
        <w:behaviors>
          <w:behavior w:val="content"/>
        </w:behaviors>
        <w:guid w:val="{DCA9F15D-A8AC-4347-9B91-9CD40A99FD88}"/>
      </w:docPartPr>
      <w:docPartBody>
        <w:p w:rsidR="00286F99" w:rsidRDefault="00286F99" w:rsidP="00286F99">
          <w:pPr>
            <w:pStyle w:val="EA47C63D6238407896CD16158B885757"/>
          </w:pPr>
          <w:r w:rsidRPr="00FB1144">
            <w:rPr>
              <w:rStyle w:val="PlaceholderText"/>
            </w:rPr>
            <w:t>Click here to enter text.</w:t>
          </w:r>
        </w:p>
      </w:docPartBody>
    </w:docPart>
    <w:docPart>
      <w:docPartPr>
        <w:name w:val="28C1ACBE4BCC4473BAD4D644D45D2E65"/>
        <w:category>
          <w:name w:val="General"/>
          <w:gallery w:val="placeholder"/>
        </w:category>
        <w:types>
          <w:type w:val="bbPlcHdr"/>
        </w:types>
        <w:behaviors>
          <w:behavior w:val="content"/>
        </w:behaviors>
        <w:guid w:val="{62CA7984-B235-4DA6-B3B5-6E6C60F9C623}"/>
      </w:docPartPr>
      <w:docPartBody>
        <w:p w:rsidR="00286F99" w:rsidRDefault="00286F99" w:rsidP="00286F99">
          <w:pPr>
            <w:pStyle w:val="28C1ACBE4BCC4473BAD4D644D45D2E65"/>
          </w:pPr>
          <w:r w:rsidRPr="00FB1144">
            <w:rPr>
              <w:rStyle w:val="PlaceholderText"/>
            </w:rPr>
            <w:t>Click here to enter text.</w:t>
          </w:r>
        </w:p>
      </w:docPartBody>
    </w:docPart>
    <w:docPart>
      <w:docPartPr>
        <w:name w:val="2A3048D4310045708F1686674C2C33C6"/>
        <w:category>
          <w:name w:val="General"/>
          <w:gallery w:val="placeholder"/>
        </w:category>
        <w:types>
          <w:type w:val="bbPlcHdr"/>
        </w:types>
        <w:behaviors>
          <w:behavior w:val="content"/>
        </w:behaviors>
        <w:guid w:val="{FB7C3852-7309-419D-A0B0-C3B352FCEA5E}"/>
      </w:docPartPr>
      <w:docPartBody>
        <w:p w:rsidR="00CB1598" w:rsidRDefault="002467C6" w:rsidP="002467C6">
          <w:pPr>
            <w:pStyle w:val="2A3048D4310045708F1686674C2C33C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21"/>
    <w:rsid w:val="002467C6"/>
    <w:rsid w:val="00286F99"/>
    <w:rsid w:val="006E038C"/>
    <w:rsid w:val="007773D2"/>
    <w:rsid w:val="007B22D0"/>
    <w:rsid w:val="00833189"/>
    <w:rsid w:val="00A20621"/>
    <w:rsid w:val="00A269C7"/>
    <w:rsid w:val="00BC3719"/>
    <w:rsid w:val="00CB1598"/>
    <w:rsid w:val="00D6194A"/>
    <w:rsid w:val="00F7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7C6"/>
    <w:rPr>
      <w:color w:val="808080"/>
    </w:rPr>
  </w:style>
  <w:style w:type="paragraph" w:customStyle="1" w:styleId="FE460A8A9320478D85FF8D3FEFBF4C36">
    <w:name w:val="FE460A8A9320478D85FF8D3FEFBF4C36"/>
  </w:style>
  <w:style w:type="paragraph" w:customStyle="1" w:styleId="E9F636A40AAD4D848708A4AA8BA34605">
    <w:name w:val="E9F636A40AAD4D848708A4AA8BA34605"/>
  </w:style>
  <w:style w:type="paragraph" w:customStyle="1" w:styleId="B975D5AF52C24F5482AFC0BFE47A93BA">
    <w:name w:val="B975D5AF52C24F5482AFC0BFE47A93BA"/>
  </w:style>
  <w:style w:type="paragraph" w:customStyle="1" w:styleId="6963321F0D3041DAA4E7CA32E7F95650">
    <w:name w:val="6963321F0D3041DAA4E7CA32E7F95650"/>
  </w:style>
  <w:style w:type="paragraph" w:customStyle="1" w:styleId="114A95B2E633468FA04FB7CECD6CE620">
    <w:name w:val="114A95B2E633468FA04FB7CECD6CE620"/>
  </w:style>
  <w:style w:type="paragraph" w:customStyle="1" w:styleId="107B32D1B0524E1E9121760B89230948">
    <w:name w:val="107B32D1B0524E1E9121760B89230948"/>
  </w:style>
  <w:style w:type="paragraph" w:customStyle="1" w:styleId="BDFD6C595FF94BE3A0C60FB4F839CA65">
    <w:name w:val="BDFD6C595FF94BE3A0C60FB4F839CA65"/>
  </w:style>
  <w:style w:type="paragraph" w:customStyle="1" w:styleId="7D2037E1C7234B5D8120AD4CC4C8C960">
    <w:name w:val="7D2037E1C7234B5D8120AD4CC4C8C960"/>
  </w:style>
  <w:style w:type="paragraph" w:customStyle="1" w:styleId="2400BE922D824BE8B1F0E0699F1D2928">
    <w:name w:val="2400BE922D824BE8B1F0E0699F1D2928"/>
  </w:style>
  <w:style w:type="paragraph" w:customStyle="1" w:styleId="4E573DCCB1B9444183DD030A4E91CD58">
    <w:name w:val="4E573DCCB1B9444183DD030A4E91CD58"/>
  </w:style>
  <w:style w:type="paragraph" w:customStyle="1" w:styleId="58AD7582D06B446BADB753505647C7D1">
    <w:name w:val="58AD7582D06B446BADB753505647C7D1"/>
  </w:style>
  <w:style w:type="paragraph" w:customStyle="1" w:styleId="70523CD0EBB94AA3BAAF5F8A04C9D03A">
    <w:name w:val="70523CD0EBB94AA3BAAF5F8A04C9D03A"/>
  </w:style>
  <w:style w:type="paragraph" w:customStyle="1" w:styleId="7B7F8F8AFC7E42BCAF9F2F04598AE388">
    <w:name w:val="7B7F8F8AFC7E42BCAF9F2F04598AE388"/>
  </w:style>
  <w:style w:type="paragraph" w:customStyle="1" w:styleId="7EFED702AA534D7BAFB52DA7F8C138CD">
    <w:name w:val="7EFED702AA534D7BAFB52DA7F8C138CD"/>
  </w:style>
  <w:style w:type="paragraph" w:customStyle="1" w:styleId="34F99DBB50B14901BB3EB82E53BFC4EB">
    <w:name w:val="34F99DBB50B14901BB3EB82E53BFC4EB"/>
  </w:style>
  <w:style w:type="paragraph" w:customStyle="1" w:styleId="4A0FBE4B37444453A882917D2906FD55">
    <w:name w:val="4A0FBE4B37444453A882917D2906FD55"/>
  </w:style>
  <w:style w:type="paragraph" w:customStyle="1" w:styleId="FAAB924A705F418E8A769CD50DFBCBEA">
    <w:name w:val="FAAB924A705F418E8A769CD50DFBCBEA"/>
  </w:style>
  <w:style w:type="paragraph" w:customStyle="1" w:styleId="A7B7D7B99F504BC28C45DEE7DA1FB6AB">
    <w:name w:val="A7B7D7B99F504BC28C45DEE7DA1FB6AB"/>
    <w:rsid w:val="00286F99"/>
  </w:style>
  <w:style w:type="paragraph" w:customStyle="1" w:styleId="E4F146F3CEF54EA584A319F8EF36C2AA">
    <w:name w:val="E4F146F3CEF54EA584A319F8EF36C2AA"/>
    <w:rsid w:val="00286F99"/>
  </w:style>
  <w:style w:type="paragraph" w:customStyle="1" w:styleId="EA47C63D6238407896CD16158B885757">
    <w:name w:val="EA47C63D6238407896CD16158B885757"/>
    <w:rsid w:val="00286F99"/>
  </w:style>
  <w:style w:type="paragraph" w:customStyle="1" w:styleId="28C1ACBE4BCC4473BAD4D644D45D2E65">
    <w:name w:val="28C1ACBE4BCC4473BAD4D644D45D2E65"/>
    <w:rsid w:val="00286F99"/>
  </w:style>
  <w:style w:type="paragraph" w:customStyle="1" w:styleId="2A3048D4310045708F1686674C2C33C6">
    <w:name w:val="2A3048D4310045708F1686674C2C33C6"/>
    <w:rsid w:val="00246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11" ma:contentTypeDescription="Create a new document." ma:contentTypeScope="" ma:versionID="701921592095a96e53994df62983acca">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e23f0fe11a74db7e2cd21258a1aec1cb"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8DB80-E204-4F95-B11A-A99C5475E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202027 EEHT Update paper</Template>
  <TotalTime>1</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Eamon Lally</dc:creator>
  <cp:keywords/>
  <dc:description/>
  <cp:lastModifiedBy>Amy Haldane</cp:lastModifiedBy>
  <cp:revision>2</cp:revision>
  <dcterms:created xsi:type="dcterms:W3CDTF">2021-02-12T10:03:00Z</dcterms:created>
  <dcterms:modified xsi:type="dcterms:W3CDTF">2021-02-12T10:03:00Z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